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ACA" w:rsidRPr="00B53B23" w:rsidRDefault="002F33B5">
      <w:pPr>
        <w:pStyle w:val="Ttulo1"/>
        <w:pBdr>
          <w:bottom w:val="single" w:sz="4" w:space="2" w:color="00000A"/>
        </w:pBdr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CONTRATO DE </w:t>
      </w:r>
      <w:r w:rsidR="006B401A">
        <w:rPr>
          <w:rFonts w:ascii="Arial" w:hAnsi="Arial" w:cs="Arial"/>
          <w:sz w:val="22"/>
          <w:szCs w:val="22"/>
        </w:rPr>
        <w:t xml:space="preserve">PRESTAÇÃO DE </w:t>
      </w:r>
      <w:proofErr w:type="gramStart"/>
      <w:r w:rsidR="006B401A">
        <w:rPr>
          <w:rFonts w:ascii="Arial" w:hAnsi="Arial" w:cs="Arial"/>
          <w:sz w:val="22"/>
          <w:szCs w:val="22"/>
        </w:rPr>
        <w:t>SERVIÇOS</w:t>
      </w:r>
      <w:r w:rsidR="007A6601">
        <w:rPr>
          <w:rFonts w:ascii="Arial" w:hAnsi="Arial" w:cs="Arial"/>
          <w:sz w:val="22"/>
          <w:szCs w:val="22"/>
        </w:rPr>
        <w:t xml:space="preserve"> </w:t>
      </w:r>
      <w:r w:rsidRPr="00B53B23">
        <w:rPr>
          <w:rFonts w:ascii="Arial" w:hAnsi="Arial" w:cs="Arial"/>
          <w:sz w:val="22"/>
          <w:szCs w:val="22"/>
        </w:rPr>
        <w:t xml:space="preserve"> Nº</w:t>
      </w:r>
      <w:proofErr w:type="gramEnd"/>
      <w:r w:rsidR="007A6601">
        <w:rPr>
          <w:rFonts w:ascii="Arial" w:hAnsi="Arial" w:cs="Arial"/>
          <w:sz w:val="22"/>
          <w:szCs w:val="22"/>
        </w:rPr>
        <w:t xml:space="preserve">     </w:t>
      </w:r>
      <w:r w:rsidR="00BF5DB9">
        <w:rPr>
          <w:rFonts w:ascii="Arial" w:hAnsi="Arial" w:cs="Arial"/>
          <w:sz w:val="22"/>
          <w:szCs w:val="22"/>
        </w:rPr>
        <w:t>0</w:t>
      </w:r>
      <w:r w:rsidR="00006FC6">
        <w:rPr>
          <w:rFonts w:ascii="Arial" w:hAnsi="Arial" w:cs="Arial"/>
          <w:sz w:val="22"/>
          <w:szCs w:val="22"/>
        </w:rPr>
        <w:t>14</w:t>
      </w:r>
      <w:r w:rsidR="007A6601">
        <w:rPr>
          <w:rFonts w:ascii="Arial" w:hAnsi="Arial" w:cs="Arial"/>
          <w:sz w:val="22"/>
          <w:szCs w:val="22"/>
        </w:rPr>
        <w:t xml:space="preserve"> </w:t>
      </w:r>
      <w:r w:rsidRPr="00B53B23">
        <w:rPr>
          <w:rFonts w:ascii="Arial" w:hAnsi="Arial" w:cs="Arial"/>
          <w:sz w:val="22"/>
          <w:szCs w:val="22"/>
        </w:rPr>
        <w:t>/202</w:t>
      </w:r>
      <w:r w:rsidR="00272B4D">
        <w:rPr>
          <w:rFonts w:ascii="Arial" w:hAnsi="Arial" w:cs="Arial"/>
          <w:sz w:val="22"/>
          <w:szCs w:val="22"/>
        </w:rPr>
        <w:t>3</w:t>
      </w:r>
      <w:r w:rsidRPr="00B53B23">
        <w:rPr>
          <w:rFonts w:ascii="Arial" w:hAnsi="Arial" w:cs="Arial"/>
          <w:sz w:val="22"/>
          <w:szCs w:val="22"/>
        </w:rPr>
        <w:t>.</w:t>
      </w:r>
    </w:p>
    <w:p w:rsidR="00006FC6" w:rsidRDefault="00006FC6">
      <w:pPr>
        <w:widowControl w:val="0"/>
        <w:tabs>
          <w:tab w:val="left" w:pos="3402"/>
          <w:tab w:val="left" w:pos="3969"/>
        </w:tabs>
        <w:spacing w:line="360" w:lineRule="auto"/>
        <w:ind w:left="3402"/>
        <w:jc w:val="both"/>
        <w:rPr>
          <w:rFonts w:ascii="Arial" w:hAnsi="Arial" w:cs="Arial"/>
          <w:sz w:val="22"/>
          <w:szCs w:val="22"/>
        </w:rPr>
      </w:pPr>
    </w:p>
    <w:p w:rsidR="00D54ACA" w:rsidRPr="00B53B23" w:rsidRDefault="00B53B23">
      <w:pPr>
        <w:widowControl w:val="0"/>
        <w:tabs>
          <w:tab w:val="left" w:pos="3402"/>
          <w:tab w:val="left" w:pos="3969"/>
        </w:tabs>
        <w:spacing w:line="360" w:lineRule="auto"/>
        <w:ind w:left="3402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“</w:t>
      </w:r>
      <w:r w:rsidR="002F33B5" w:rsidRPr="00B53B23">
        <w:rPr>
          <w:rFonts w:ascii="Arial" w:hAnsi="Arial" w:cs="Arial"/>
          <w:sz w:val="22"/>
          <w:szCs w:val="22"/>
        </w:rPr>
        <w:t xml:space="preserve"> </w:t>
      </w:r>
      <w:r w:rsidR="002F33B5" w:rsidRPr="00006FC6">
        <w:rPr>
          <w:rFonts w:ascii="Arial" w:hAnsi="Arial" w:cs="Arial"/>
          <w:sz w:val="22"/>
          <w:szCs w:val="22"/>
        </w:rPr>
        <w:t>QUE</w:t>
      </w:r>
      <w:proofErr w:type="gramEnd"/>
      <w:r w:rsidR="002F33B5" w:rsidRPr="00006FC6">
        <w:rPr>
          <w:rFonts w:ascii="Arial" w:hAnsi="Arial" w:cs="Arial"/>
          <w:sz w:val="22"/>
          <w:szCs w:val="22"/>
        </w:rPr>
        <w:t xml:space="preserve"> ENTRE SI CELEBRAM O</w:t>
      </w:r>
      <w:r w:rsidR="007A6601" w:rsidRPr="00006FC6">
        <w:rPr>
          <w:rFonts w:ascii="Arial" w:hAnsi="Arial" w:cs="Arial"/>
          <w:sz w:val="22"/>
          <w:szCs w:val="22"/>
        </w:rPr>
        <w:t xml:space="preserve"> FUNDO MUNICIPAL</w:t>
      </w:r>
      <w:r w:rsidR="00275038" w:rsidRPr="00006FC6">
        <w:rPr>
          <w:rFonts w:ascii="Arial" w:hAnsi="Arial" w:cs="Arial"/>
          <w:sz w:val="22"/>
          <w:szCs w:val="22"/>
        </w:rPr>
        <w:t xml:space="preserve"> DE EDUCAÇÃO </w:t>
      </w:r>
      <w:r w:rsidR="007A6601" w:rsidRPr="00006FC6">
        <w:rPr>
          <w:rFonts w:ascii="Arial" w:hAnsi="Arial" w:cs="Arial"/>
          <w:sz w:val="22"/>
          <w:szCs w:val="22"/>
        </w:rPr>
        <w:t xml:space="preserve"> DE </w:t>
      </w:r>
      <w:r w:rsidR="002F33B5" w:rsidRPr="00006FC6">
        <w:rPr>
          <w:rFonts w:ascii="Arial" w:hAnsi="Arial" w:cs="Arial"/>
          <w:sz w:val="22"/>
          <w:szCs w:val="22"/>
        </w:rPr>
        <w:t xml:space="preserve"> NOVO JARDIM/TO E  </w:t>
      </w:r>
      <w:r w:rsidR="00006FC6" w:rsidRPr="00006FC6">
        <w:rPr>
          <w:rFonts w:ascii="Arial" w:hAnsi="Arial" w:cs="Arial"/>
          <w:b/>
          <w:sz w:val="22"/>
          <w:szCs w:val="22"/>
        </w:rPr>
        <w:t>SERRANA DISTRIBUIDORA LTDA</w:t>
      </w:r>
      <w:r w:rsidR="002F33B5" w:rsidRPr="00006FC6">
        <w:rPr>
          <w:rFonts w:ascii="Arial" w:hAnsi="Arial" w:cs="Arial"/>
          <w:b/>
          <w:sz w:val="22"/>
          <w:szCs w:val="22"/>
        </w:rPr>
        <w:t xml:space="preserve">, </w:t>
      </w:r>
      <w:r w:rsidR="002F33B5" w:rsidRPr="00006FC6">
        <w:rPr>
          <w:rFonts w:ascii="Arial" w:hAnsi="Arial" w:cs="Arial"/>
          <w:sz w:val="22"/>
          <w:szCs w:val="22"/>
        </w:rPr>
        <w:t>NA FORMA QUE ESPECIFICA E DÁ OUTRAS PROVIDÊNCIAS</w:t>
      </w:r>
      <w:r w:rsidR="002F33B5" w:rsidRPr="00B53B23">
        <w:rPr>
          <w:rFonts w:ascii="Arial" w:hAnsi="Arial" w:cs="Arial"/>
          <w:sz w:val="22"/>
          <w:szCs w:val="22"/>
        </w:rPr>
        <w:t>".</w:t>
      </w:r>
    </w:p>
    <w:p w:rsidR="00D54ACA" w:rsidRPr="00FE714D" w:rsidRDefault="00D54ACA" w:rsidP="00B53B23">
      <w:pPr>
        <w:pStyle w:val="Default"/>
        <w:rPr>
          <w:rFonts w:ascii="Arial" w:hAnsi="Arial" w:cs="Arial"/>
          <w:sz w:val="22"/>
          <w:szCs w:val="22"/>
        </w:rPr>
      </w:pPr>
    </w:p>
    <w:p w:rsidR="00275038" w:rsidRPr="00A641EA" w:rsidRDefault="00275038" w:rsidP="00275038">
      <w:pPr>
        <w:pStyle w:val="Cabealho"/>
        <w:jc w:val="both"/>
        <w:rPr>
          <w:rFonts w:ascii="Arial" w:hAnsi="Arial" w:cs="Arial"/>
          <w:color w:val="000000"/>
          <w:sz w:val="22"/>
          <w:szCs w:val="22"/>
        </w:rPr>
      </w:pPr>
      <w:r w:rsidRPr="00A641EA">
        <w:rPr>
          <w:rFonts w:ascii="Arial" w:hAnsi="Arial" w:cs="Arial"/>
          <w:color w:val="000000"/>
          <w:sz w:val="22"/>
          <w:szCs w:val="22"/>
        </w:rPr>
        <w:t xml:space="preserve">CONTRATANTE – </w:t>
      </w:r>
      <w:r w:rsidRPr="00E82656">
        <w:rPr>
          <w:rFonts w:ascii="Arial" w:hAnsi="Arial" w:cs="Arial"/>
          <w:b/>
          <w:color w:val="000080"/>
          <w:sz w:val="22"/>
          <w:szCs w:val="22"/>
        </w:rPr>
        <w:t xml:space="preserve">Fundo Municipal de </w:t>
      </w:r>
      <w:r>
        <w:rPr>
          <w:rFonts w:ascii="Arial" w:hAnsi="Arial" w:cs="Arial"/>
          <w:b/>
          <w:color w:val="000080"/>
          <w:sz w:val="22"/>
          <w:szCs w:val="22"/>
        </w:rPr>
        <w:t>Educação</w:t>
      </w:r>
      <w:r w:rsidRPr="00E82656">
        <w:rPr>
          <w:rFonts w:ascii="Arial" w:hAnsi="Arial" w:cs="Arial"/>
          <w:b/>
          <w:color w:val="000080"/>
          <w:sz w:val="22"/>
          <w:szCs w:val="22"/>
        </w:rPr>
        <w:t xml:space="preserve"> de Novo Jardim – Estado do Tocantins</w:t>
      </w:r>
      <w:r w:rsidRPr="00E82656">
        <w:rPr>
          <w:rFonts w:ascii="Arial" w:hAnsi="Arial" w:cs="Arial"/>
          <w:color w:val="000000"/>
          <w:sz w:val="22"/>
          <w:szCs w:val="22"/>
        </w:rPr>
        <w:t>, inscrita no C</w:t>
      </w:r>
      <w:r>
        <w:rPr>
          <w:rFonts w:ascii="Arial" w:hAnsi="Arial" w:cs="Arial"/>
          <w:color w:val="000000"/>
          <w:sz w:val="22"/>
          <w:szCs w:val="22"/>
        </w:rPr>
        <w:t>NPJ</w:t>
      </w:r>
      <w:r w:rsidRPr="00E82656">
        <w:rPr>
          <w:rFonts w:ascii="Arial" w:hAnsi="Arial" w:cs="Arial"/>
          <w:color w:val="000000"/>
          <w:sz w:val="22"/>
          <w:szCs w:val="22"/>
        </w:rPr>
        <w:t xml:space="preserve"> sob o n.º </w:t>
      </w:r>
      <w:r>
        <w:rPr>
          <w:rFonts w:ascii="Arial" w:hAnsi="Arial" w:cs="Arial"/>
          <w:color w:val="000000"/>
          <w:sz w:val="22"/>
          <w:szCs w:val="22"/>
        </w:rPr>
        <w:t>30.836.402</w:t>
      </w:r>
      <w:r w:rsidRPr="00E82656">
        <w:rPr>
          <w:rFonts w:ascii="Arial" w:hAnsi="Arial" w:cs="Arial"/>
          <w:color w:val="000000"/>
          <w:sz w:val="22"/>
          <w:szCs w:val="22"/>
        </w:rPr>
        <w:t>/0001-</w:t>
      </w:r>
      <w:r>
        <w:rPr>
          <w:rFonts w:ascii="Arial" w:hAnsi="Arial" w:cs="Arial"/>
          <w:color w:val="000000"/>
          <w:sz w:val="22"/>
          <w:szCs w:val="22"/>
        </w:rPr>
        <w:t>91</w:t>
      </w:r>
      <w:r w:rsidRPr="00E82656">
        <w:rPr>
          <w:rFonts w:ascii="Arial" w:hAnsi="Arial" w:cs="Arial"/>
          <w:color w:val="000000"/>
          <w:sz w:val="22"/>
          <w:szCs w:val="22"/>
        </w:rPr>
        <w:t xml:space="preserve">, doravante denominada simplesmente CONTRATANTE, situada na Praça Coronel Abílio </w:t>
      </w:r>
      <w:proofErr w:type="spellStart"/>
      <w:r w:rsidRPr="00E82656">
        <w:rPr>
          <w:rFonts w:ascii="Arial" w:hAnsi="Arial" w:cs="Arial"/>
          <w:color w:val="000000"/>
          <w:sz w:val="22"/>
          <w:szCs w:val="22"/>
        </w:rPr>
        <w:t>Wolney</w:t>
      </w:r>
      <w:proofErr w:type="spellEnd"/>
      <w:r w:rsidRPr="00E82656">
        <w:rPr>
          <w:rFonts w:ascii="Arial" w:hAnsi="Arial" w:cs="Arial"/>
          <w:color w:val="000000"/>
          <w:sz w:val="22"/>
          <w:szCs w:val="22"/>
        </w:rPr>
        <w:t xml:space="preserve">, s/n – Centro – Novo Jardim/TO, neste ato representado pela sua Secretária </w:t>
      </w:r>
      <w:proofErr w:type="gramStart"/>
      <w:r w:rsidRPr="00E82656">
        <w:rPr>
          <w:rFonts w:ascii="Arial" w:hAnsi="Arial" w:cs="Arial"/>
          <w:color w:val="000000"/>
          <w:sz w:val="22"/>
          <w:szCs w:val="22"/>
        </w:rPr>
        <w:t>Municipal,  Sra.</w:t>
      </w:r>
      <w:proofErr w:type="gramEnd"/>
      <w:r w:rsidRPr="00E8265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MARIA DE FÁTIMA RODRIGUES DOS SANTOS FONSECA</w:t>
      </w:r>
      <w:r w:rsidRPr="00E82656">
        <w:rPr>
          <w:rFonts w:ascii="Arial" w:hAnsi="Arial" w:cs="Arial"/>
          <w:color w:val="000000"/>
          <w:sz w:val="22"/>
          <w:szCs w:val="22"/>
        </w:rPr>
        <w:t>, brasileira,  residente e domiciliada nest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Pr="00E8265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município</w:t>
      </w:r>
      <w:r w:rsidRPr="00E82656">
        <w:rPr>
          <w:rFonts w:ascii="Arial" w:hAnsi="Arial" w:cs="Arial"/>
          <w:color w:val="000000"/>
          <w:sz w:val="22"/>
          <w:szCs w:val="22"/>
        </w:rPr>
        <w:t>, portador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E82656">
        <w:rPr>
          <w:rFonts w:ascii="Arial" w:hAnsi="Arial" w:cs="Arial"/>
          <w:color w:val="000000"/>
          <w:sz w:val="22"/>
          <w:szCs w:val="22"/>
        </w:rPr>
        <w:t xml:space="preserve"> do RG. N° </w:t>
      </w:r>
      <w:r>
        <w:rPr>
          <w:rFonts w:ascii="Arial" w:hAnsi="Arial" w:cs="Arial"/>
          <w:color w:val="000000"/>
          <w:sz w:val="22"/>
          <w:szCs w:val="22"/>
        </w:rPr>
        <w:t>781.158</w:t>
      </w:r>
      <w:r w:rsidRPr="00E82656">
        <w:rPr>
          <w:rFonts w:ascii="Arial" w:hAnsi="Arial" w:cs="Arial"/>
          <w:color w:val="000000"/>
          <w:sz w:val="22"/>
          <w:szCs w:val="22"/>
        </w:rPr>
        <w:t xml:space="preserve">- SSP / TO e inscrito no CPF sob o n.º </w:t>
      </w:r>
      <w:r>
        <w:rPr>
          <w:rFonts w:ascii="Arial" w:hAnsi="Arial" w:cs="Arial"/>
          <w:color w:val="000000"/>
          <w:sz w:val="22"/>
          <w:szCs w:val="22"/>
        </w:rPr>
        <w:t>484.897.351-15</w:t>
      </w:r>
    </w:p>
    <w:p w:rsidR="00D54ACA" w:rsidRPr="00B53B23" w:rsidRDefault="00D54ACA" w:rsidP="00B53B23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D54ACA" w:rsidRPr="00B53B23" w:rsidRDefault="002F33B5">
      <w:pPr>
        <w:pStyle w:val="Default"/>
        <w:spacing w:line="360" w:lineRule="auto"/>
        <w:jc w:val="both"/>
        <w:rPr>
          <w:rFonts w:ascii="Arial" w:hAnsi="Arial" w:cs="Arial"/>
          <w:bCs/>
          <w:color w:val="00000A"/>
          <w:sz w:val="22"/>
          <w:szCs w:val="22"/>
        </w:rPr>
      </w:pPr>
      <w:r w:rsidRPr="00B53B23">
        <w:rPr>
          <w:rFonts w:ascii="Arial" w:hAnsi="Arial" w:cs="Arial"/>
          <w:b/>
          <w:bCs/>
          <w:color w:val="00000A"/>
          <w:sz w:val="22"/>
          <w:szCs w:val="22"/>
        </w:rPr>
        <w:t>CONTRATAD</w:t>
      </w:r>
      <w:r w:rsidR="007A6601">
        <w:rPr>
          <w:rFonts w:ascii="Arial" w:hAnsi="Arial" w:cs="Arial"/>
          <w:b/>
          <w:bCs/>
          <w:color w:val="00000A"/>
          <w:sz w:val="22"/>
          <w:szCs w:val="22"/>
        </w:rPr>
        <w:t>O</w:t>
      </w:r>
      <w:r w:rsidRPr="00B53B23">
        <w:rPr>
          <w:rFonts w:ascii="Arial" w:hAnsi="Arial" w:cs="Arial"/>
          <w:b/>
          <w:bCs/>
          <w:color w:val="00000A"/>
          <w:sz w:val="22"/>
          <w:szCs w:val="22"/>
        </w:rPr>
        <w:t xml:space="preserve">: </w:t>
      </w:r>
      <w:r w:rsidR="00006FC6" w:rsidRPr="00C57830">
        <w:rPr>
          <w:rFonts w:cs="Arial"/>
          <w:b/>
          <w:sz w:val="22"/>
          <w:szCs w:val="22"/>
        </w:rPr>
        <w:t>SERRANA DISTRIBUIDORA LTDA</w:t>
      </w:r>
      <w:r w:rsidRPr="00B53B23">
        <w:rPr>
          <w:rFonts w:ascii="Arial" w:hAnsi="Arial" w:cs="Arial"/>
          <w:color w:val="00000A"/>
          <w:sz w:val="22"/>
          <w:szCs w:val="22"/>
        </w:rPr>
        <w:t xml:space="preserve">. </w:t>
      </w:r>
      <w:r w:rsidRPr="00B53B23">
        <w:rPr>
          <w:rFonts w:ascii="Arial" w:hAnsi="Arial" w:cs="Arial"/>
          <w:bCs/>
          <w:color w:val="00000A"/>
          <w:sz w:val="22"/>
          <w:szCs w:val="22"/>
        </w:rPr>
        <w:t xml:space="preserve">Resolvem celebrar o presente Contrato, que se regerá pelas cláusulas e condições que seguem: </w:t>
      </w:r>
    </w:p>
    <w:p w:rsidR="00D54ACA" w:rsidRPr="00B53B23" w:rsidRDefault="002F33B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b/>
          <w:bCs/>
          <w:color w:val="00000A"/>
          <w:sz w:val="22"/>
          <w:szCs w:val="22"/>
        </w:rPr>
        <w:t>CLÁUSULA PRIMEIRA – DO FUNDAMENTO LEGAL</w:t>
      </w:r>
    </w:p>
    <w:p w:rsidR="00D54ACA" w:rsidRPr="00B53B23" w:rsidRDefault="006B401A">
      <w:pPr>
        <w:pStyle w:val="Default"/>
        <w:numPr>
          <w:ilvl w:val="1"/>
          <w:numId w:val="1"/>
        </w:numPr>
        <w:spacing w:line="360" w:lineRule="auto"/>
        <w:ind w:left="0" w:firstLine="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O presente Contrato decorre</w:t>
      </w:r>
      <w:r w:rsidR="002F33B5" w:rsidRPr="00B53B23">
        <w:rPr>
          <w:rFonts w:ascii="Arial" w:hAnsi="Arial" w:cs="Arial"/>
          <w:bCs/>
          <w:color w:val="00000A"/>
          <w:sz w:val="22"/>
          <w:szCs w:val="22"/>
        </w:rPr>
        <w:t>, com base n</w:t>
      </w:r>
      <w:r w:rsidR="002F33B5" w:rsidRPr="00B53B23">
        <w:rPr>
          <w:rFonts w:ascii="Arial" w:hAnsi="Arial" w:cs="Arial"/>
          <w:color w:val="00000A"/>
          <w:sz w:val="22"/>
          <w:szCs w:val="22"/>
        </w:rPr>
        <w:t xml:space="preserve">o Artigo 24, inciso II, da Lei 8.666/93, conforme </w:t>
      </w:r>
      <w:r w:rsidR="00006FC6" w:rsidRPr="00006FC6">
        <w:rPr>
          <w:rFonts w:ascii="Arial" w:hAnsi="Arial" w:cs="Arial"/>
          <w:b/>
          <w:color w:val="00000A"/>
          <w:sz w:val="22"/>
          <w:szCs w:val="22"/>
        </w:rPr>
        <w:t>Pregão Presencial nº 001/2023</w:t>
      </w:r>
      <w:r w:rsidR="002F33B5" w:rsidRPr="00B53B23">
        <w:rPr>
          <w:rFonts w:ascii="Arial" w:hAnsi="Arial" w:cs="Arial"/>
          <w:color w:val="00000A"/>
          <w:sz w:val="22"/>
          <w:szCs w:val="22"/>
        </w:rPr>
        <w:t xml:space="preserve"> </w:t>
      </w:r>
      <w:r w:rsidR="002F33B5" w:rsidRPr="00B53B23">
        <w:rPr>
          <w:rFonts w:ascii="Arial" w:hAnsi="Arial" w:cs="Arial"/>
          <w:bCs/>
          <w:color w:val="00000A"/>
          <w:sz w:val="22"/>
          <w:szCs w:val="22"/>
        </w:rPr>
        <w:t>Processo Administrativo</w:t>
      </w:r>
      <w:r w:rsidR="00006FC6">
        <w:rPr>
          <w:rFonts w:ascii="Arial" w:hAnsi="Arial" w:cs="Arial"/>
          <w:bCs/>
          <w:color w:val="00000A"/>
          <w:sz w:val="22"/>
          <w:szCs w:val="22"/>
        </w:rPr>
        <w:t xml:space="preserve"> Nº 05/2023</w:t>
      </w:r>
      <w:r w:rsidR="002F33B5" w:rsidRPr="00B53B23">
        <w:rPr>
          <w:rFonts w:ascii="Arial" w:hAnsi="Arial" w:cs="Arial"/>
          <w:bCs/>
          <w:color w:val="00000A"/>
          <w:sz w:val="22"/>
          <w:szCs w:val="22"/>
        </w:rPr>
        <w:t>,</w:t>
      </w:r>
      <w:r w:rsidR="002F33B5" w:rsidRPr="00B53B23">
        <w:rPr>
          <w:rFonts w:ascii="Arial" w:hAnsi="Arial" w:cs="Arial"/>
          <w:color w:val="00000A"/>
          <w:sz w:val="22"/>
          <w:szCs w:val="22"/>
        </w:rPr>
        <w:t xml:space="preserve"> do qual passa a fazer parte integrante este Instrumento. </w:t>
      </w:r>
    </w:p>
    <w:p w:rsidR="00D54ACA" w:rsidRPr="00B53B23" w:rsidRDefault="002F33B5">
      <w:pPr>
        <w:pStyle w:val="Default"/>
        <w:spacing w:line="360" w:lineRule="auto"/>
        <w:jc w:val="both"/>
        <w:rPr>
          <w:rFonts w:ascii="Arial" w:hAnsi="Arial" w:cs="Arial"/>
          <w:color w:val="00000A"/>
          <w:sz w:val="22"/>
          <w:szCs w:val="22"/>
        </w:rPr>
      </w:pPr>
      <w:r w:rsidRPr="00B53B23">
        <w:rPr>
          <w:rFonts w:ascii="Arial" w:hAnsi="Arial" w:cs="Arial"/>
          <w:b/>
          <w:bCs/>
          <w:color w:val="00000A"/>
          <w:sz w:val="22"/>
          <w:szCs w:val="22"/>
        </w:rPr>
        <w:t xml:space="preserve">CLÁUSULA SEGUNDA - DO OBJETO </w:t>
      </w:r>
    </w:p>
    <w:p w:rsidR="00B53B23" w:rsidRDefault="002F33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3B23">
        <w:rPr>
          <w:rFonts w:ascii="Arial" w:hAnsi="Arial" w:cs="Arial"/>
          <w:bCs/>
          <w:sz w:val="22"/>
          <w:szCs w:val="22"/>
        </w:rPr>
        <w:t>2.1</w:t>
      </w:r>
      <w:r w:rsidR="0075329C">
        <w:rPr>
          <w:rFonts w:ascii="Arial" w:hAnsi="Arial" w:cs="Arial"/>
          <w:bCs/>
          <w:sz w:val="22"/>
          <w:szCs w:val="22"/>
        </w:rPr>
        <w:t xml:space="preserve"> </w:t>
      </w:r>
      <w:r w:rsidR="00006FC6">
        <w:rPr>
          <w:b/>
          <w:bCs/>
        </w:rPr>
        <w:t xml:space="preserve">REGISTRO DE PREÇOS PARA FUTURA, EVENTUAL E PARCELADA AQUISIÇÃO DE CONJUNTO MOBILIÁRIO ESCOLAR DESTINADOS A ATENDER AS NECESSIDADES DAS ESCOLAS MUNICIPAIS </w:t>
      </w:r>
      <w:r w:rsidR="00006FC6">
        <w:rPr>
          <w:b/>
        </w:rPr>
        <w:t>DE NOVO JARDIM/</w:t>
      </w:r>
      <w:proofErr w:type="gramStart"/>
      <w:r w:rsidR="00006FC6">
        <w:rPr>
          <w:b/>
        </w:rPr>
        <w:t>TO,  CONFORME</w:t>
      </w:r>
      <w:proofErr w:type="gramEnd"/>
      <w:r w:rsidR="00006FC6">
        <w:rPr>
          <w:b/>
        </w:rPr>
        <w:t xml:space="preserve"> ESPEFICICAÇÕES CONTIDAS NO ANEXO I – TERMO DE REFERÊNCIA</w:t>
      </w:r>
      <w:r w:rsidR="007A28E2">
        <w:rPr>
          <w:rFonts w:ascii="Arial" w:hAnsi="Arial" w:cs="Arial"/>
          <w:bCs/>
          <w:sz w:val="22"/>
          <w:szCs w:val="22"/>
        </w:rPr>
        <w:t>.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 xml:space="preserve">CLÁUSULA TERCEIRA – </w:t>
      </w:r>
      <w:r w:rsidRPr="00B53B23">
        <w:rPr>
          <w:rFonts w:ascii="Arial" w:hAnsi="Arial" w:cs="Arial"/>
          <w:b/>
          <w:bCs/>
          <w:sz w:val="22"/>
          <w:szCs w:val="22"/>
        </w:rPr>
        <w:t xml:space="preserve">LOCAL DE ENTREGA: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bCs/>
          <w:sz w:val="22"/>
          <w:szCs w:val="22"/>
        </w:rPr>
        <w:t>3.1.</w:t>
      </w:r>
      <w:r w:rsidRPr="00B53B23">
        <w:rPr>
          <w:rFonts w:ascii="Arial" w:hAnsi="Arial" w:cs="Arial"/>
          <w:sz w:val="22"/>
          <w:szCs w:val="22"/>
        </w:rPr>
        <w:t xml:space="preserve">O </w:t>
      </w:r>
      <w:r w:rsidR="007A28E2">
        <w:rPr>
          <w:rFonts w:ascii="Arial" w:hAnsi="Arial" w:cs="Arial"/>
          <w:sz w:val="22"/>
          <w:szCs w:val="22"/>
        </w:rPr>
        <w:t xml:space="preserve">Contratado se compromete a </w:t>
      </w:r>
      <w:r w:rsidR="00006FC6">
        <w:rPr>
          <w:rFonts w:ascii="Arial" w:hAnsi="Arial" w:cs="Arial"/>
          <w:sz w:val="22"/>
          <w:szCs w:val="22"/>
        </w:rPr>
        <w:t xml:space="preserve">entregar os equipamentos conforme consta no edital e termo de referência, parte integrante deste processo, atendendo </w:t>
      </w:r>
      <w:proofErr w:type="gramStart"/>
      <w:r w:rsidR="00006FC6">
        <w:rPr>
          <w:rFonts w:ascii="Arial" w:hAnsi="Arial" w:cs="Arial"/>
          <w:sz w:val="22"/>
          <w:szCs w:val="22"/>
        </w:rPr>
        <w:t xml:space="preserve">às </w:t>
      </w:r>
      <w:r w:rsidR="007A28E2">
        <w:rPr>
          <w:rFonts w:ascii="Arial" w:hAnsi="Arial" w:cs="Arial"/>
          <w:sz w:val="22"/>
          <w:szCs w:val="22"/>
        </w:rPr>
        <w:t xml:space="preserve"> necessidades</w:t>
      </w:r>
      <w:proofErr w:type="gramEnd"/>
      <w:r w:rsidR="007A28E2">
        <w:rPr>
          <w:rFonts w:ascii="Arial" w:hAnsi="Arial" w:cs="Arial"/>
          <w:sz w:val="22"/>
          <w:szCs w:val="22"/>
        </w:rPr>
        <w:t xml:space="preserve"> da Secretaria Municipal de </w:t>
      </w:r>
      <w:r w:rsidR="00275038">
        <w:rPr>
          <w:rFonts w:ascii="Arial" w:hAnsi="Arial" w:cs="Arial"/>
          <w:sz w:val="22"/>
          <w:szCs w:val="22"/>
        </w:rPr>
        <w:t>Educação</w:t>
      </w:r>
      <w:r w:rsidRPr="00B53B23">
        <w:rPr>
          <w:rFonts w:ascii="Arial" w:hAnsi="Arial" w:cs="Arial"/>
          <w:sz w:val="22"/>
          <w:szCs w:val="22"/>
        </w:rPr>
        <w:t xml:space="preserve">.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CLÁUSULA QUARTA – PREÇO E CONDIÇÕES DE PAGAMENTO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4.1</w:t>
      </w:r>
      <w:r w:rsidRPr="00B53B23">
        <w:rPr>
          <w:rFonts w:ascii="Arial" w:hAnsi="Arial" w:cs="Arial"/>
          <w:b/>
          <w:sz w:val="22"/>
          <w:szCs w:val="22"/>
        </w:rPr>
        <w:t xml:space="preserve">. </w:t>
      </w:r>
      <w:r w:rsidRPr="00B53B23">
        <w:rPr>
          <w:rFonts w:ascii="Arial" w:hAnsi="Arial" w:cs="Arial"/>
          <w:sz w:val="22"/>
          <w:szCs w:val="22"/>
        </w:rPr>
        <w:t xml:space="preserve">O CONTRATANTE pagará a CONTRATADA o valor global de </w:t>
      </w:r>
      <w:r w:rsidR="00BF5DB9">
        <w:rPr>
          <w:rFonts w:ascii="Arial" w:hAnsi="Arial" w:cs="Arial"/>
          <w:b/>
          <w:sz w:val="22"/>
          <w:szCs w:val="22"/>
        </w:rPr>
        <w:t xml:space="preserve">R$ </w:t>
      </w:r>
      <w:r w:rsidR="00F908ED">
        <w:rPr>
          <w:rFonts w:ascii="Arial" w:hAnsi="Arial" w:cs="Arial"/>
          <w:b/>
          <w:sz w:val="22"/>
          <w:szCs w:val="22"/>
        </w:rPr>
        <w:t>65.999</w:t>
      </w:r>
      <w:r w:rsidR="00242BC7">
        <w:rPr>
          <w:rFonts w:ascii="Arial" w:hAnsi="Arial" w:cs="Arial"/>
          <w:b/>
          <w:sz w:val="22"/>
          <w:szCs w:val="22"/>
        </w:rPr>
        <w:t>,00</w:t>
      </w:r>
      <w:r w:rsidR="0073372C">
        <w:rPr>
          <w:rFonts w:ascii="Arial" w:hAnsi="Arial" w:cs="Arial"/>
          <w:sz w:val="22"/>
          <w:szCs w:val="22"/>
        </w:rPr>
        <w:t xml:space="preserve"> (</w:t>
      </w:r>
      <w:r w:rsidR="00F908ED">
        <w:rPr>
          <w:rFonts w:ascii="Arial" w:hAnsi="Arial" w:cs="Arial"/>
          <w:sz w:val="22"/>
          <w:szCs w:val="22"/>
        </w:rPr>
        <w:t>Sessenta e cinco mil, novecentos e noventa e nove reais</w:t>
      </w:r>
      <w:r w:rsidRPr="00B53B23">
        <w:rPr>
          <w:rFonts w:ascii="Arial" w:hAnsi="Arial" w:cs="Arial"/>
          <w:sz w:val="22"/>
          <w:szCs w:val="22"/>
        </w:rPr>
        <w:t>),</w:t>
      </w:r>
      <w:r w:rsidR="006D4ABC">
        <w:rPr>
          <w:rFonts w:ascii="Arial" w:hAnsi="Arial" w:cs="Arial"/>
          <w:sz w:val="22"/>
          <w:szCs w:val="22"/>
        </w:rPr>
        <w:t xml:space="preserve"> que serão </w:t>
      </w:r>
      <w:proofErr w:type="gramStart"/>
      <w:r w:rsidR="006D4ABC">
        <w:rPr>
          <w:rFonts w:ascii="Arial" w:hAnsi="Arial" w:cs="Arial"/>
          <w:sz w:val="22"/>
          <w:szCs w:val="22"/>
        </w:rPr>
        <w:t>pagas ,</w:t>
      </w:r>
      <w:proofErr w:type="gramEnd"/>
      <w:r w:rsidR="006D4ABC">
        <w:rPr>
          <w:rFonts w:ascii="Arial" w:hAnsi="Arial" w:cs="Arial"/>
          <w:sz w:val="22"/>
          <w:szCs w:val="22"/>
        </w:rPr>
        <w:t xml:space="preserve"> ou</w:t>
      </w:r>
      <w:r w:rsidR="00E01DEA">
        <w:rPr>
          <w:rFonts w:ascii="Arial" w:hAnsi="Arial" w:cs="Arial"/>
          <w:sz w:val="22"/>
          <w:szCs w:val="22"/>
        </w:rPr>
        <w:t xml:space="preserve"> conforme determinação da contratante, </w:t>
      </w:r>
      <w:r w:rsidR="0007442C">
        <w:rPr>
          <w:rFonts w:ascii="Arial" w:hAnsi="Arial" w:cs="Arial"/>
          <w:sz w:val="22"/>
          <w:szCs w:val="22"/>
        </w:rPr>
        <w:t xml:space="preserve"> </w:t>
      </w:r>
      <w:r w:rsidRPr="00B53B23">
        <w:rPr>
          <w:rFonts w:ascii="Arial" w:hAnsi="Arial" w:cs="Arial"/>
          <w:sz w:val="22"/>
          <w:szCs w:val="22"/>
        </w:rPr>
        <w:t xml:space="preserve"> após </w:t>
      </w:r>
      <w:r w:rsidR="00F908ED">
        <w:rPr>
          <w:rFonts w:ascii="Arial" w:hAnsi="Arial" w:cs="Arial"/>
          <w:sz w:val="22"/>
          <w:szCs w:val="22"/>
        </w:rPr>
        <w:t>o fornecimento dos equipamentos</w:t>
      </w:r>
      <w:r w:rsidRPr="00B53B23">
        <w:rPr>
          <w:rFonts w:ascii="Arial" w:hAnsi="Arial" w:cs="Arial"/>
          <w:sz w:val="22"/>
          <w:szCs w:val="22"/>
        </w:rPr>
        <w:t>, mediante apresentação da Nota Fiscal/Fatura devidamente discriminada, a qual será conferida e atestada pelo seu responsável.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4.2. No valor acima estipulado englobam os custos operacionais, despesas diretas e indiretas, encargos sociais, fiscais e trabalhistas, despesas de postagens/embalagem, seguros, transporte, </w:t>
      </w:r>
      <w:r w:rsidRPr="00B53B23">
        <w:rPr>
          <w:rFonts w:ascii="Arial" w:hAnsi="Arial" w:cs="Arial"/>
          <w:sz w:val="22"/>
          <w:szCs w:val="22"/>
        </w:rPr>
        <w:lastRenderedPageBreak/>
        <w:t>hospedagem, alimentação, serviços de terceiros e demais despesas pertinentes ao cumprimento integral do objeto.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CLÁUSULA QUINTA – DOTAÇÃO ORÇAMENTARIA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5.1. As despesas do presente contrato correrão por conta da seguinte dotação orçamentaria:</w:t>
      </w:r>
    </w:p>
    <w:p w:rsidR="00D54ACA" w:rsidRPr="00B53B23" w:rsidRDefault="00D54AC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8719" w:type="dxa"/>
        <w:jc w:val="center"/>
        <w:tblCellMar>
          <w:left w:w="98" w:type="dxa"/>
        </w:tblCellMar>
        <w:tblLook w:val="04A0" w:firstRow="1" w:lastRow="0" w:firstColumn="1" w:lastColumn="0" w:noHBand="0" w:noVBand="1"/>
      </w:tblPr>
      <w:tblGrid>
        <w:gridCol w:w="3665"/>
        <w:gridCol w:w="2667"/>
        <w:gridCol w:w="2387"/>
      </w:tblGrid>
      <w:tr w:rsidR="00D54ACA" w:rsidRPr="00B53B23">
        <w:trPr>
          <w:jc w:val="center"/>
        </w:trPr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D54ACA" w:rsidRPr="00B53B23" w:rsidRDefault="002F33B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t-PT"/>
              </w:rPr>
            </w:pPr>
            <w:r w:rsidRPr="00B53B23">
              <w:rPr>
                <w:rFonts w:ascii="Arial" w:hAnsi="Arial" w:cs="Arial"/>
                <w:sz w:val="22"/>
                <w:szCs w:val="22"/>
                <w:lang w:eastAsia="pt-PT"/>
              </w:rPr>
              <w:t>Classificação orçamentaria</w:t>
            </w:r>
          </w:p>
        </w:tc>
        <w:tc>
          <w:tcPr>
            <w:tcW w:w="2667" w:type="dxa"/>
            <w:shd w:val="clear" w:color="auto" w:fill="auto"/>
            <w:tcMar>
              <w:left w:w="98" w:type="dxa"/>
            </w:tcMar>
          </w:tcPr>
          <w:p w:rsidR="00D54ACA" w:rsidRPr="00B53B23" w:rsidRDefault="002F33B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t-PT"/>
              </w:rPr>
            </w:pPr>
            <w:r w:rsidRPr="00B53B23">
              <w:rPr>
                <w:rFonts w:ascii="Arial" w:hAnsi="Arial" w:cs="Arial"/>
                <w:sz w:val="22"/>
                <w:szCs w:val="22"/>
                <w:lang w:eastAsia="pt-PT"/>
              </w:rPr>
              <w:t>Ficha</w:t>
            </w:r>
          </w:p>
        </w:tc>
        <w:tc>
          <w:tcPr>
            <w:tcW w:w="2387" w:type="dxa"/>
            <w:shd w:val="clear" w:color="auto" w:fill="auto"/>
            <w:tcMar>
              <w:left w:w="98" w:type="dxa"/>
            </w:tcMar>
          </w:tcPr>
          <w:p w:rsidR="00D54ACA" w:rsidRPr="00B53B23" w:rsidRDefault="002F33B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t-PT"/>
              </w:rPr>
            </w:pPr>
            <w:r w:rsidRPr="00B53B23">
              <w:rPr>
                <w:rFonts w:ascii="Arial" w:hAnsi="Arial" w:cs="Arial"/>
                <w:sz w:val="22"/>
                <w:szCs w:val="22"/>
                <w:lang w:eastAsia="pt-PT"/>
              </w:rPr>
              <w:t>Elemento</w:t>
            </w:r>
          </w:p>
        </w:tc>
      </w:tr>
      <w:tr w:rsidR="00D54ACA" w:rsidRPr="00B53B23">
        <w:trPr>
          <w:trHeight w:val="504"/>
          <w:jc w:val="center"/>
        </w:trPr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D54ACA" w:rsidRPr="00524A47" w:rsidRDefault="00524A47" w:rsidP="00712BF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24A47">
              <w:rPr>
                <w:rFonts w:ascii="Arial" w:hAnsi="Arial" w:cs="Arial"/>
                <w:sz w:val="22"/>
                <w:szCs w:val="22"/>
                <w:lang w:eastAsia="pt-PT"/>
              </w:rPr>
              <w:t>0</w:t>
            </w:r>
            <w:r w:rsidR="00275038">
              <w:rPr>
                <w:rFonts w:ascii="Arial" w:hAnsi="Arial" w:cs="Arial"/>
                <w:sz w:val="22"/>
                <w:szCs w:val="22"/>
                <w:lang w:eastAsia="pt-PT"/>
              </w:rPr>
              <w:t>8</w:t>
            </w:r>
            <w:r w:rsidRPr="00524A47">
              <w:rPr>
                <w:rFonts w:ascii="Arial" w:hAnsi="Arial" w:cs="Arial"/>
                <w:sz w:val="22"/>
                <w:szCs w:val="22"/>
                <w:lang w:eastAsia="pt-PT"/>
              </w:rPr>
              <w:t>.</w:t>
            </w:r>
            <w:r w:rsidR="006D4ABC">
              <w:rPr>
                <w:rFonts w:ascii="Arial" w:hAnsi="Arial" w:cs="Arial"/>
                <w:sz w:val="22"/>
                <w:szCs w:val="22"/>
                <w:lang w:eastAsia="pt-PT"/>
              </w:rPr>
              <w:t>0</w:t>
            </w:r>
            <w:r w:rsidRPr="00524A47">
              <w:rPr>
                <w:rFonts w:ascii="Arial" w:hAnsi="Arial" w:cs="Arial"/>
                <w:sz w:val="22"/>
                <w:szCs w:val="22"/>
                <w:lang w:eastAsia="pt-PT"/>
              </w:rPr>
              <w:t>1.</w:t>
            </w:r>
            <w:r w:rsidR="00275038">
              <w:rPr>
                <w:rFonts w:ascii="Arial" w:hAnsi="Arial" w:cs="Arial"/>
                <w:sz w:val="22"/>
                <w:szCs w:val="22"/>
                <w:lang w:eastAsia="pt-PT"/>
              </w:rPr>
              <w:t>12.</w:t>
            </w:r>
            <w:r w:rsidR="006D4ABC">
              <w:rPr>
                <w:rFonts w:ascii="Arial" w:hAnsi="Arial" w:cs="Arial"/>
                <w:sz w:val="22"/>
                <w:szCs w:val="22"/>
                <w:lang w:eastAsia="pt-PT"/>
              </w:rPr>
              <w:t>3</w:t>
            </w:r>
            <w:r w:rsidR="00275038">
              <w:rPr>
                <w:rFonts w:ascii="Arial" w:hAnsi="Arial" w:cs="Arial"/>
                <w:sz w:val="22"/>
                <w:szCs w:val="22"/>
                <w:lang w:eastAsia="pt-PT"/>
              </w:rPr>
              <w:t>6</w:t>
            </w:r>
            <w:r w:rsidR="00712BF7">
              <w:rPr>
                <w:rFonts w:ascii="Arial" w:hAnsi="Arial" w:cs="Arial"/>
                <w:sz w:val="22"/>
                <w:szCs w:val="22"/>
                <w:lang w:eastAsia="pt-PT"/>
              </w:rPr>
              <w:t>5</w:t>
            </w:r>
            <w:r w:rsidR="002F33B5" w:rsidRPr="00524A47">
              <w:rPr>
                <w:rFonts w:ascii="Arial" w:hAnsi="Arial" w:cs="Arial"/>
                <w:sz w:val="22"/>
                <w:szCs w:val="22"/>
                <w:lang w:eastAsia="pt-PT"/>
              </w:rPr>
              <w:t>.</w:t>
            </w:r>
            <w:r w:rsidRPr="00524A47">
              <w:rPr>
                <w:rFonts w:ascii="Arial" w:hAnsi="Arial" w:cs="Arial"/>
                <w:sz w:val="22"/>
                <w:szCs w:val="22"/>
                <w:lang w:eastAsia="pt-PT"/>
              </w:rPr>
              <w:t>00</w:t>
            </w:r>
            <w:r w:rsidR="00275038">
              <w:rPr>
                <w:rFonts w:ascii="Arial" w:hAnsi="Arial" w:cs="Arial"/>
                <w:sz w:val="22"/>
                <w:szCs w:val="22"/>
                <w:lang w:eastAsia="pt-PT"/>
              </w:rPr>
              <w:t>4</w:t>
            </w:r>
            <w:r w:rsidR="006D4ABC">
              <w:rPr>
                <w:rFonts w:ascii="Arial" w:hAnsi="Arial" w:cs="Arial"/>
                <w:sz w:val="22"/>
                <w:szCs w:val="22"/>
                <w:lang w:eastAsia="pt-PT"/>
              </w:rPr>
              <w:t>6</w:t>
            </w:r>
            <w:r w:rsidR="002F33B5" w:rsidRPr="00524A47">
              <w:rPr>
                <w:rFonts w:ascii="Arial" w:hAnsi="Arial" w:cs="Arial"/>
                <w:sz w:val="22"/>
                <w:szCs w:val="22"/>
                <w:lang w:eastAsia="pt-PT"/>
              </w:rPr>
              <w:t>.2.</w:t>
            </w:r>
            <w:r w:rsidR="00712BF7">
              <w:rPr>
                <w:rFonts w:ascii="Arial" w:hAnsi="Arial" w:cs="Arial"/>
                <w:sz w:val="22"/>
                <w:szCs w:val="22"/>
                <w:lang w:eastAsia="pt-PT"/>
              </w:rPr>
              <w:t>066</w:t>
            </w:r>
          </w:p>
        </w:tc>
        <w:tc>
          <w:tcPr>
            <w:tcW w:w="2667" w:type="dxa"/>
            <w:shd w:val="clear" w:color="auto" w:fill="auto"/>
            <w:tcMar>
              <w:left w:w="98" w:type="dxa"/>
            </w:tcMar>
          </w:tcPr>
          <w:p w:rsidR="00D54ACA" w:rsidRPr="00524A47" w:rsidRDefault="00275038" w:rsidP="00712BF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pt-PT"/>
              </w:rPr>
              <w:t>00</w:t>
            </w:r>
            <w:r w:rsidR="00272B4D">
              <w:rPr>
                <w:rFonts w:ascii="Arial" w:hAnsi="Arial" w:cs="Arial"/>
                <w:sz w:val="22"/>
                <w:szCs w:val="22"/>
                <w:lang w:eastAsia="pt-PT"/>
              </w:rPr>
              <w:t>2</w:t>
            </w:r>
            <w:r w:rsidR="00712BF7">
              <w:rPr>
                <w:rFonts w:ascii="Arial" w:hAnsi="Arial" w:cs="Arial"/>
                <w:sz w:val="22"/>
                <w:szCs w:val="22"/>
                <w:lang w:eastAsia="pt-PT"/>
              </w:rPr>
              <w:t>69</w:t>
            </w:r>
          </w:p>
        </w:tc>
        <w:tc>
          <w:tcPr>
            <w:tcW w:w="2387" w:type="dxa"/>
            <w:shd w:val="clear" w:color="auto" w:fill="auto"/>
            <w:tcMar>
              <w:left w:w="98" w:type="dxa"/>
            </w:tcMar>
          </w:tcPr>
          <w:p w:rsidR="00D54ACA" w:rsidRPr="00524A47" w:rsidRDefault="00712BF7" w:rsidP="00242B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pt-PT"/>
              </w:rPr>
              <w:t>44.90.52</w:t>
            </w:r>
            <w:bookmarkStart w:id="0" w:name="_GoBack"/>
            <w:bookmarkEnd w:id="0"/>
            <w:r w:rsidR="002F33B5" w:rsidRPr="00524A47">
              <w:rPr>
                <w:rFonts w:ascii="Arial" w:hAnsi="Arial" w:cs="Arial"/>
                <w:sz w:val="22"/>
                <w:szCs w:val="22"/>
                <w:lang w:eastAsia="pt-PT"/>
              </w:rPr>
              <w:t>.</w:t>
            </w:r>
            <w:r w:rsidR="00272B4D">
              <w:rPr>
                <w:rFonts w:ascii="Arial" w:hAnsi="Arial" w:cs="Arial"/>
                <w:sz w:val="22"/>
                <w:szCs w:val="22"/>
                <w:lang w:eastAsia="pt-PT"/>
              </w:rPr>
              <w:t>00</w:t>
            </w:r>
          </w:p>
        </w:tc>
      </w:tr>
    </w:tbl>
    <w:p w:rsidR="00D54ACA" w:rsidRPr="00B53B23" w:rsidRDefault="00D54AC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CLÁUSULA SEXTA – DA VIGÊNCIA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6.1. O Contrato </w:t>
      </w:r>
      <w:r w:rsidR="008926FB">
        <w:rPr>
          <w:rFonts w:ascii="Arial" w:hAnsi="Arial" w:cs="Arial"/>
          <w:sz w:val="22"/>
          <w:szCs w:val="22"/>
        </w:rPr>
        <w:t xml:space="preserve">terá vigência </w:t>
      </w:r>
      <w:proofErr w:type="gramStart"/>
      <w:r w:rsidR="008926FB" w:rsidRPr="00A97E63">
        <w:rPr>
          <w:rFonts w:ascii="Arial" w:hAnsi="Arial" w:cs="Arial"/>
          <w:b/>
          <w:sz w:val="22"/>
          <w:szCs w:val="22"/>
        </w:rPr>
        <w:t xml:space="preserve">até </w:t>
      </w:r>
      <w:r w:rsidRPr="00A97E63">
        <w:rPr>
          <w:rFonts w:ascii="Arial" w:hAnsi="Arial" w:cs="Arial"/>
          <w:b/>
          <w:sz w:val="22"/>
          <w:szCs w:val="22"/>
        </w:rPr>
        <w:t xml:space="preserve"> </w:t>
      </w:r>
      <w:r w:rsidR="001B7649" w:rsidRPr="00A97E63">
        <w:rPr>
          <w:rFonts w:ascii="Arial" w:hAnsi="Arial" w:cs="Arial"/>
          <w:b/>
          <w:sz w:val="22"/>
          <w:szCs w:val="22"/>
        </w:rPr>
        <w:t>3</w:t>
      </w:r>
      <w:r w:rsidR="00F908ED">
        <w:rPr>
          <w:rFonts w:ascii="Arial" w:hAnsi="Arial" w:cs="Arial"/>
          <w:b/>
          <w:sz w:val="22"/>
          <w:szCs w:val="22"/>
        </w:rPr>
        <w:t>0</w:t>
      </w:r>
      <w:proofErr w:type="gramEnd"/>
      <w:r w:rsidR="001B7649" w:rsidRPr="00A97E63">
        <w:rPr>
          <w:rFonts w:ascii="Arial" w:hAnsi="Arial" w:cs="Arial"/>
          <w:b/>
          <w:sz w:val="22"/>
          <w:szCs w:val="22"/>
        </w:rPr>
        <w:t xml:space="preserve"> </w:t>
      </w:r>
      <w:r w:rsidRPr="00A97E63">
        <w:rPr>
          <w:rFonts w:ascii="Arial" w:hAnsi="Arial" w:cs="Arial"/>
          <w:b/>
          <w:sz w:val="22"/>
          <w:szCs w:val="22"/>
        </w:rPr>
        <w:t xml:space="preserve">de </w:t>
      </w:r>
      <w:r w:rsidR="00712BF7">
        <w:rPr>
          <w:rFonts w:ascii="Arial" w:hAnsi="Arial" w:cs="Arial"/>
          <w:b/>
          <w:sz w:val="22"/>
          <w:szCs w:val="22"/>
        </w:rPr>
        <w:t>junho</w:t>
      </w:r>
      <w:r w:rsidR="00242BC7" w:rsidRPr="00A97E63">
        <w:rPr>
          <w:rFonts w:ascii="Arial" w:hAnsi="Arial" w:cs="Arial"/>
          <w:b/>
          <w:sz w:val="22"/>
          <w:szCs w:val="22"/>
        </w:rPr>
        <w:t xml:space="preserve"> </w:t>
      </w:r>
      <w:r w:rsidRPr="00A97E63">
        <w:rPr>
          <w:rFonts w:ascii="Arial" w:hAnsi="Arial" w:cs="Arial"/>
          <w:b/>
          <w:sz w:val="22"/>
          <w:szCs w:val="22"/>
        </w:rPr>
        <w:t xml:space="preserve"> de 202</w:t>
      </w:r>
      <w:r w:rsidR="00272B4D">
        <w:rPr>
          <w:rFonts w:ascii="Arial" w:hAnsi="Arial" w:cs="Arial"/>
          <w:b/>
          <w:sz w:val="22"/>
          <w:szCs w:val="22"/>
        </w:rPr>
        <w:t>3</w:t>
      </w:r>
      <w:r w:rsidRPr="00B53B23">
        <w:rPr>
          <w:rFonts w:ascii="Arial" w:hAnsi="Arial" w:cs="Arial"/>
          <w:sz w:val="22"/>
          <w:szCs w:val="22"/>
        </w:rPr>
        <w:t>, podendo ser prorrogado por igual período conforme prevê o Art. 57, da Lei 8666/93.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CLÁUSULA SETIMA – DAS OBRIGAÇOES DO CONTRATANTE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7.1. Efetuar o pagamento nas condições pactuadas;</w:t>
      </w:r>
    </w:p>
    <w:p w:rsidR="00D54ACA" w:rsidRPr="00B53B23" w:rsidRDefault="002F33B5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3B23">
        <w:rPr>
          <w:rFonts w:ascii="Arial" w:eastAsiaTheme="minorHAnsi" w:hAnsi="Arial" w:cs="Arial"/>
          <w:sz w:val="22"/>
          <w:szCs w:val="22"/>
          <w:lang w:eastAsia="en-US"/>
        </w:rPr>
        <w:t>7.2. Exigir o fiel cumprimento do contrato, bem como zelo na prestação dos serviços e o cumprimento dos prazos;</w:t>
      </w:r>
    </w:p>
    <w:p w:rsidR="00D54ACA" w:rsidRPr="00B53B23" w:rsidRDefault="002F33B5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3B23">
        <w:rPr>
          <w:rFonts w:ascii="Arial" w:eastAsiaTheme="minorHAnsi" w:hAnsi="Arial" w:cs="Arial"/>
          <w:sz w:val="22"/>
          <w:szCs w:val="22"/>
          <w:lang w:eastAsia="en-US"/>
        </w:rPr>
        <w:t>7.3. Colocar à disposição da CONTRATADA toda a documentação necessária para a perfeita execução dos serviços;</w:t>
      </w:r>
    </w:p>
    <w:p w:rsidR="00D54ACA" w:rsidRPr="00B53B23" w:rsidRDefault="002F33B5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3B23">
        <w:rPr>
          <w:rFonts w:ascii="Arial" w:eastAsiaTheme="minorHAnsi" w:hAnsi="Arial" w:cs="Arial"/>
          <w:sz w:val="22"/>
          <w:szCs w:val="22"/>
          <w:lang w:eastAsia="en-US"/>
        </w:rPr>
        <w:t>7.4. Fornecer, sempre que for necessário e quando for solicitado pela CONTRATADA, informações adicionais pertinentes à execução dos serviços;</w:t>
      </w:r>
    </w:p>
    <w:p w:rsidR="00D54ACA" w:rsidRPr="00B53B23" w:rsidRDefault="002F33B5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3B23">
        <w:rPr>
          <w:rFonts w:ascii="Arial" w:eastAsiaTheme="minorHAnsi" w:hAnsi="Arial" w:cs="Arial"/>
          <w:sz w:val="22"/>
          <w:szCs w:val="22"/>
          <w:lang w:eastAsia="en-US"/>
        </w:rPr>
        <w:t>7.5. Fiscalizar a execução deste contrato, apontado vícios e defeitos, e determinar as correções;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eastAsiaTheme="minorHAnsi" w:hAnsi="Arial" w:cs="Arial"/>
          <w:sz w:val="22"/>
          <w:szCs w:val="22"/>
          <w:lang w:eastAsia="en-US"/>
        </w:rPr>
        <w:t xml:space="preserve">7.6. </w:t>
      </w:r>
      <w:r w:rsidRPr="00B53B23">
        <w:rPr>
          <w:rFonts w:ascii="Arial" w:hAnsi="Arial" w:cs="Arial"/>
          <w:sz w:val="22"/>
          <w:szCs w:val="22"/>
        </w:rPr>
        <w:t>Rejeitar no todo ou em parte, os serviços entregues em desacordo com as obrigações assumidas.</w:t>
      </w:r>
    </w:p>
    <w:p w:rsidR="00D54ACA" w:rsidRPr="00B53B23" w:rsidRDefault="002F33B5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3B23">
        <w:rPr>
          <w:rFonts w:ascii="Arial" w:hAnsi="Arial" w:cs="Arial"/>
          <w:sz w:val="22"/>
          <w:szCs w:val="22"/>
        </w:rPr>
        <w:t xml:space="preserve">7.7. </w:t>
      </w:r>
      <w:r w:rsidRPr="00B53B23">
        <w:rPr>
          <w:rFonts w:ascii="Arial" w:eastAsiaTheme="minorHAnsi" w:hAnsi="Arial" w:cs="Arial"/>
          <w:sz w:val="22"/>
          <w:szCs w:val="22"/>
          <w:lang w:eastAsia="en-US"/>
        </w:rPr>
        <w:t xml:space="preserve">Notificar, formal e tempestivamente, a </w:t>
      </w:r>
      <w:r w:rsidRPr="00B53B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CONTRATADA </w:t>
      </w:r>
      <w:r w:rsidRPr="00B53B23">
        <w:rPr>
          <w:rFonts w:ascii="Arial" w:eastAsiaTheme="minorHAnsi" w:hAnsi="Arial" w:cs="Arial"/>
          <w:sz w:val="22"/>
          <w:szCs w:val="22"/>
          <w:lang w:eastAsia="en-US"/>
        </w:rPr>
        <w:t>sobre as irregularidades observadas no cumprimento do contrato;</w:t>
      </w:r>
    </w:p>
    <w:p w:rsidR="00D54ACA" w:rsidRPr="00B53B23" w:rsidRDefault="002F33B5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3B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7.8. </w:t>
      </w:r>
      <w:r w:rsidRPr="00B53B23">
        <w:rPr>
          <w:rFonts w:ascii="Arial" w:eastAsiaTheme="minorHAnsi" w:hAnsi="Arial" w:cs="Arial"/>
          <w:sz w:val="22"/>
          <w:szCs w:val="22"/>
          <w:lang w:eastAsia="en-US"/>
        </w:rPr>
        <w:t xml:space="preserve">Notificar a </w:t>
      </w:r>
      <w:r w:rsidRPr="00B53B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CONTRATADA </w:t>
      </w:r>
      <w:r w:rsidRPr="00B53B23">
        <w:rPr>
          <w:rFonts w:ascii="Arial" w:eastAsiaTheme="minorHAnsi" w:hAnsi="Arial" w:cs="Arial"/>
          <w:sz w:val="22"/>
          <w:szCs w:val="22"/>
          <w:lang w:eastAsia="en-US"/>
        </w:rPr>
        <w:t>por escrito e com antecedência, sobre multas, penalidades e quaisquer débitos de sua responsabilidade;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7.9. </w:t>
      </w:r>
      <w:r w:rsidRPr="00B53B23">
        <w:rPr>
          <w:rFonts w:ascii="Arial" w:eastAsiaTheme="minorHAnsi" w:hAnsi="Arial" w:cs="Arial"/>
          <w:sz w:val="22"/>
          <w:szCs w:val="22"/>
          <w:lang w:eastAsia="en-US"/>
        </w:rPr>
        <w:t>Aplicar as sanções administrativas contratuais pertinentes, em caso de inadimplemento.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CLÁUSULA OITAVA – DAS OBRIGAÇOES DA CONTRATADA</w:t>
      </w:r>
    </w:p>
    <w:p w:rsidR="00D54ACA" w:rsidRPr="00B53B23" w:rsidRDefault="002F33B5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3B23">
        <w:rPr>
          <w:rFonts w:ascii="Arial" w:eastAsiaTheme="minorHAnsi" w:hAnsi="Arial" w:cs="Arial"/>
          <w:bCs/>
          <w:sz w:val="22"/>
          <w:szCs w:val="22"/>
          <w:lang w:eastAsia="en-US"/>
        </w:rPr>
        <w:t>8.</w:t>
      </w:r>
      <w:r w:rsidR="001B7649">
        <w:rPr>
          <w:rFonts w:ascii="Arial" w:eastAsiaTheme="minorHAnsi" w:hAnsi="Arial" w:cs="Arial"/>
          <w:bCs/>
          <w:sz w:val="22"/>
          <w:szCs w:val="22"/>
          <w:lang w:eastAsia="en-US"/>
        </w:rPr>
        <w:t>1</w:t>
      </w:r>
      <w:r w:rsidRPr="00B53B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</w:t>
      </w:r>
      <w:r w:rsidRPr="00B53B23">
        <w:rPr>
          <w:rFonts w:ascii="Arial" w:eastAsiaTheme="minorHAnsi" w:hAnsi="Arial" w:cs="Arial"/>
          <w:sz w:val="22"/>
          <w:szCs w:val="22"/>
          <w:lang w:eastAsia="en-US"/>
        </w:rPr>
        <w:t>Comunicar a Prefeitura municipal de Novo Jardim, qualquer anormalidade de caráter urgente e prestar os esclarecimentos julgados necessários;</w:t>
      </w:r>
    </w:p>
    <w:p w:rsidR="00D54ACA" w:rsidRPr="00B53B23" w:rsidRDefault="001B7649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>8.2</w:t>
      </w:r>
      <w:r w:rsidR="002F33B5" w:rsidRPr="00B53B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</w:t>
      </w:r>
      <w:r w:rsidR="002F33B5" w:rsidRPr="00B53B23">
        <w:rPr>
          <w:rFonts w:ascii="Arial" w:eastAsiaTheme="minorHAnsi" w:hAnsi="Arial" w:cs="Arial"/>
          <w:sz w:val="22"/>
          <w:szCs w:val="22"/>
          <w:lang w:eastAsia="en-US"/>
        </w:rPr>
        <w:t xml:space="preserve">Manter informada </w:t>
      </w:r>
      <w:r w:rsidR="00242BC7">
        <w:rPr>
          <w:rFonts w:ascii="Arial" w:eastAsiaTheme="minorHAnsi" w:hAnsi="Arial" w:cs="Arial"/>
          <w:sz w:val="22"/>
          <w:szCs w:val="22"/>
          <w:lang w:eastAsia="en-US"/>
        </w:rPr>
        <w:t xml:space="preserve">o Fundo Municipal de </w:t>
      </w:r>
      <w:r w:rsidR="00514F13">
        <w:rPr>
          <w:rFonts w:ascii="Arial" w:eastAsiaTheme="minorHAnsi" w:hAnsi="Arial" w:cs="Arial"/>
          <w:sz w:val="22"/>
          <w:szCs w:val="22"/>
          <w:lang w:eastAsia="en-US"/>
        </w:rPr>
        <w:t>Educação</w:t>
      </w:r>
      <w:r w:rsidR="00242BC7">
        <w:rPr>
          <w:rFonts w:ascii="Arial" w:eastAsiaTheme="minorHAnsi" w:hAnsi="Arial" w:cs="Arial"/>
          <w:sz w:val="22"/>
          <w:szCs w:val="22"/>
          <w:lang w:eastAsia="en-US"/>
        </w:rPr>
        <w:t xml:space="preserve"> de </w:t>
      </w:r>
      <w:r w:rsidR="002F33B5" w:rsidRPr="00B53B23">
        <w:rPr>
          <w:rFonts w:ascii="Arial" w:eastAsiaTheme="minorHAnsi" w:hAnsi="Arial" w:cs="Arial"/>
          <w:sz w:val="22"/>
          <w:szCs w:val="22"/>
          <w:lang w:eastAsia="en-US"/>
        </w:rPr>
        <w:t xml:space="preserve"> Novo Jardim quanto a mudanças de endereço, telefones e e-mail de seu estabelecimento;</w:t>
      </w:r>
    </w:p>
    <w:p w:rsidR="00D54ACA" w:rsidRPr="00B53B23" w:rsidRDefault="001B7649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>8.3</w:t>
      </w:r>
      <w:r w:rsidR="002F33B5" w:rsidRPr="00B53B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</w:t>
      </w:r>
      <w:r w:rsidR="002F33B5" w:rsidRPr="00B53B23">
        <w:rPr>
          <w:rFonts w:ascii="Arial" w:eastAsiaTheme="minorHAnsi" w:hAnsi="Arial" w:cs="Arial"/>
          <w:sz w:val="22"/>
          <w:szCs w:val="22"/>
          <w:lang w:eastAsia="en-US"/>
        </w:rPr>
        <w:t>Entregar com pontualidade os serviços;</w:t>
      </w:r>
    </w:p>
    <w:p w:rsidR="00D54ACA" w:rsidRPr="00B53B23" w:rsidRDefault="001B7649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>8.4</w:t>
      </w:r>
      <w:r w:rsidR="002F33B5" w:rsidRPr="00B53B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</w:t>
      </w:r>
      <w:r w:rsidR="002F33B5" w:rsidRPr="00B53B23">
        <w:rPr>
          <w:rFonts w:ascii="Arial" w:eastAsiaTheme="minorHAnsi" w:hAnsi="Arial" w:cs="Arial"/>
          <w:sz w:val="22"/>
          <w:szCs w:val="22"/>
          <w:lang w:eastAsia="en-US"/>
        </w:rPr>
        <w:t>Atender com prontidão as reclamações por parte do contratante, objeto da presente contratação;</w:t>
      </w:r>
    </w:p>
    <w:p w:rsidR="00D54ACA" w:rsidRPr="00B53B23" w:rsidRDefault="001B7649">
      <w:pPr>
        <w:pStyle w:val="PargrafodaLista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bCs/>
          <w:sz w:val="22"/>
          <w:szCs w:val="22"/>
        </w:rPr>
        <w:lastRenderedPageBreak/>
        <w:t>8.5</w:t>
      </w:r>
      <w:r w:rsidR="002F33B5" w:rsidRPr="00B53B23">
        <w:rPr>
          <w:rFonts w:ascii="Arial" w:eastAsiaTheme="minorHAnsi" w:hAnsi="Arial" w:cs="Arial"/>
          <w:bCs/>
          <w:sz w:val="22"/>
          <w:szCs w:val="22"/>
        </w:rPr>
        <w:t xml:space="preserve">. </w:t>
      </w:r>
      <w:r w:rsidR="002F33B5" w:rsidRPr="00B53B23">
        <w:rPr>
          <w:rFonts w:ascii="Arial" w:hAnsi="Arial" w:cs="Arial"/>
          <w:sz w:val="22"/>
          <w:szCs w:val="22"/>
        </w:rPr>
        <w:t>Manter durante a execução do Contrato todas as condições de habilitação e qualificação exigidas na contratação;</w:t>
      </w:r>
    </w:p>
    <w:p w:rsidR="00D54ACA" w:rsidRPr="00B53B23" w:rsidRDefault="001B7649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>8.6</w:t>
      </w:r>
      <w:r w:rsidR="002F33B5" w:rsidRPr="00B53B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</w:t>
      </w:r>
      <w:r w:rsidR="002F33B5" w:rsidRPr="00B53B23">
        <w:rPr>
          <w:rFonts w:ascii="Arial" w:eastAsiaTheme="minorHAnsi" w:hAnsi="Arial" w:cs="Arial"/>
          <w:sz w:val="22"/>
          <w:szCs w:val="22"/>
          <w:lang w:eastAsia="en-US"/>
        </w:rPr>
        <w:t>Cumprir fielmente o objeto do presente instrumento, seguindo a legislação vigente, inclusive as Instruções Normativas dos órgãos de fiscalização.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eastAsiaTheme="minorHAnsi" w:hAnsi="Arial" w:cs="Arial"/>
          <w:sz w:val="22"/>
          <w:szCs w:val="22"/>
          <w:lang w:eastAsia="en-US"/>
        </w:rPr>
        <w:t>8.</w:t>
      </w:r>
      <w:r w:rsidR="001B7649">
        <w:rPr>
          <w:rFonts w:ascii="Arial" w:eastAsiaTheme="minorHAnsi" w:hAnsi="Arial" w:cs="Arial"/>
          <w:sz w:val="22"/>
          <w:szCs w:val="22"/>
          <w:lang w:eastAsia="en-US"/>
        </w:rPr>
        <w:t>7</w:t>
      </w:r>
      <w:r w:rsidRPr="00B53B23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Pr="00B53B23">
        <w:rPr>
          <w:rFonts w:ascii="Arial" w:hAnsi="Arial" w:cs="Arial"/>
          <w:sz w:val="22"/>
          <w:szCs w:val="22"/>
        </w:rPr>
        <w:t>Não transferir a outrem, no todo ou em parte, o objeto do presente contrato, sem prévia e expressa anuência do CONTRATANTE.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CLÁUSULA NONA – DA ACEITAÇÃO DO OBJETO CONTRATUAL</w:t>
      </w:r>
    </w:p>
    <w:p w:rsidR="00D54ACA" w:rsidRPr="00B53B23" w:rsidRDefault="002F33B5">
      <w:pPr>
        <w:widowControl w:val="0"/>
        <w:tabs>
          <w:tab w:val="left" w:pos="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9.1. Executado o contrato, o seu objeto será recebido na forma prevista no art. 73, inciso II e seus parágrafos, da Lei nº 8.666/93, dispensado o recebimento provisório nas hipóteses previstas no art. 74 da mesma lei.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 xml:space="preserve">CLÁUSULA DECIMA – DAS SANÇÕES ADMINISTRATIVAS E PENALIDADES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10.1. Nos termos do art. 86 da Lei n. 8.666/93, fica estipulado o percentual de 0,5% (meio por cento) sobre o valor inadimplido, a título de multa de mora, por dia de atraso injustificado no fornecimento do objeto deste instrumento, até o limite de 10% (dez por cento) do valor empenhado.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10.2. Em caso de inexecução total ou parcial do pactuado, em razão do descumprimento de qualquer das condições avençadas, a contratada ficará sujeita às seguintes penalidades nos termos do art. 87 da Lei n. 8.666/93: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10.2.1. Advertência;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10.2.2. Multa de 10% (dez por cento) do valor do contrato;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10.2.3. Suspensão temporária de participar de licitação e impedimento de contratar com a Administração por prazo não superior a 2 (dois) anos e;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10.2.4. Declaração de inidoneidade para licitar ou contratar com a Administração Pública.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10.3. Quem convocada dentro do prazo de validade da sua proposta, não celebrar o contrato, deixar de prestar os serviços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o Município pelo prazo de até 5 (cinco) anos, sem prejuízo das multas previstas em edital e no contrato e das demais cominações legais.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10.4. As penalidades somente poderão ser relevadas ou atenuadas pela autoridade competente aplicando-se o Princípio da Proporcionalidade, em razão de circunstâncias fundamentados em fatos reais e comprovados, desde que formuladas por escrito e no prazo máximo de 5 (cinco) dias úteis da data em que for oficiada a pretensão da Administração no sentido da aplicação da pena.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10.5. As multas de que trata este item, deverão ser recolhidas pelas adjudicatárias em conta corrente em agência bancária devidamente credenciada pelo município no prazo máximo de 05 (cinco) a contar da data da notificação, ou quando for o caso, cobrada judicialmente.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lastRenderedPageBreak/>
        <w:t xml:space="preserve">10.6. As multas de que trata este item, serão descontadas do pagamento eventualmente devido pela Administração ou na impossibilidade de ser feito o desconto, recolhida pela adjudicatária em conta corrente em agência bancária devidamente credenciada pelo município no prazo máximo de 05 (cinco) dias a contar da notificação, ou quando for o caso, cobrado judicialmente.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CLÁUSULA DECIMA PRIMEIRA - DA RESCISÃO.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11.1. Este contrato poder ser rescindido pelo Contratante, atendido o disposto na Seção V, artigos 77 a 80, da Lei n° 8.666/93 e considerando-se especialmente as seguintes hipóteses: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11.1.1. O não cumprimento das cláusulas contratuais, especificações ou prazos;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11.1.2. O cumprimento irregular de cláusulas contratuais, especificações ou prazos;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11.1.3. O atraso injustificado na prestação do objeto do contrato em tela;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11.1.4. A alteração social ou a modificação da finalidade ou da estrutura da empresa, que prejudique a execução do contrato;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11.1.5. Razões de interesse público, de alta relevância e amplo conhecimento, justificadas e determinadas pela máxima autoridade administrativa e exaradas no processo administrativo a que se refere o contrato;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11.1.6. A ocorrência de caso fortuito ou de fora maior, regularmente comprovada, impeditiva da execução do contrato.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CLÁUSULA DECIMA SEGUNDA – DA ALTERAÇÃO CONTRATUAL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12.1.  O presente contrato poderá ser alterado mediante termo aditivo, cujo regime jurídico atenderá ao disposto no Art.º 58 da Lei nº 8.666/93.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CLÁUSULA DECIMA TERCEIRA -FISCALIZAÇÃO</w:t>
      </w:r>
    </w:p>
    <w:p w:rsidR="00D54ACA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13.1.  O CONTRATANTE fiscalizará a execução da presente contratação por meio de um representante, ao qual competirá dirimir as dúvidas que surgirem no curso da execução do contrato e de tudo dará ciência à Administração, conforme Artigo 67 da Lei Federal nº 8.666/93. No desempenho de suas atividades, é assegurado ao órgão fiscalizador o direito de verificar a perfeita execução do presente ajuste em todos os termos e condições. Verificada a ocorrência de irregularidade no cumprimento do contrato, o Município CONTRATANTE tomará as providências legais e contratuais cabíveis, inclusive quanto à aplicação das penalidades previstas no presente contrato e na Lei Federal nº 8.666/93 e alterações posteriores; A fiscalização por parte do CONTRATANTE não eximirá ou reduzirá, em qualquer hipótese, as responsabilidades da CONTRATADA em eventual falta que venha a cometer, mesmo que não indicada pela fiscalização.</w:t>
      </w:r>
    </w:p>
    <w:p w:rsidR="001F2FDE" w:rsidRPr="00661D5C" w:rsidRDefault="001F2FDE" w:rsidP="001F2FDE">
      <w:pPr>
        <w:spacing w:after="120" w:line="240" w:lineRule="exact"/>
        <w:jc w:val="both"/>
        <w:rPr>
          <w:rFonts w:ascii="Arial Narrow" w:eastAsia="Arial Unicode MS" w:hAnsi="Arial Narrow"/>
          <w:b/>
        </w:rPr>
      </w:pPr>
      <w:r w:rsidRPr="00661D5C">
        <w:rPr>
          <w:rFonts w:ascii="Arial Narrow" w:eastAsia="Arial Unicode MS" w:hAnsi="Arial Narrow"/>
          <w:b/>
        </w:rPr>
        <w:t xml:space="preserve"> FISCALIZAÇÃO</w:t>
      </w:r>
    </w:p>
    <w:p w:rsidR="001F2FDE" w:rsidRPr="00B53B23" w:rsidRDefault="001F2FDE" w:rsidP="001F2FD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61D5C">
        <w:rPr>
          <w:rFonts w:ascii="Arial Narrow" w:eastAsia="Arial Unicode MS" w:hAnsi="Arial Narrow"/>
        </w:rPr>
        <w:t xml:space="preserve">A fiscalização da prestação dos serviços será exercida por representante legal da CONTRATANTE, neste ato denominado FISCAL DE CONTRATO, devidamente designado pela Prefeitura Municipal/ou cada qual pela </w:t>
      </w:r>
      <w:r w:rsidRPr="00661D5C">
        <w:rPr>
          <w:rFonts w:ascii="Arial Narrow" w:eastAsia="Arial Unicode MS" w:hAnsi="Arial Narrow"/>
        </w:rPr>
        <w:lastRenderedPageBreak/>
        <w:t>Secretaria responsável, conforme Art. 67 da Lei nº 8.666/93, cabendo aos usuários à ratificação da qualidade dos serviços prestados</w:t>
      </w:r>
    </w:p>
    <w:p w:rsidR="004275F2" w:rsidRDefault="004275F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CLÁUSULA DÉCIMA QUARTA – DO FORO E DISPOSIÇOES FINAIS.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14.1. Fica eleito o foro da Comarca de Dianópolis/TO, com renúncia expressa de qualquer outro, por mais privilegiado que seja para dirimir eventuais questões decorrentes deste contrato ou sua execução.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14.2. Este contrato se sujeita ainda às Leis Municipais inerentes ao assunto. E por estarem devidamente acordados, declaram as partes contratantes aceitarem as disposições estabelecidas nas cláusulas deste instrumento, pelo que passam a assinar, na presença das testemunhas abaixo relacionadas, em três vias de igual forma, teor e conteúdo.</w:t>
      </w:r>
    </w:p>
    <w:p w:rsidR="00D54ACA" w:rsidRPr="00B53B23" w:rsidRDefault="00D54ACA">
      <w:pPr>
        <w:pStyle w:val="Corpodetextorecuado"/>
        <w:rPr>
          <w:iCs w:val="0"/>
          <w:sz w:val="22"/>
          <w:szCs w:val="22"/>
        </w:rPr>
      </w:pPr>
    </w:p>
    <w:p w:rsidR="00D54ACA" w:rsidRPr="00B53B23" w:rsidRDefault="002F33B5">
      <w:pPr>
        <w:jc w:val="right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iCs/>
          <w:sz w:val="22"/>
          <w:szCs w:val="22"/>
        </w:rPr>
        <w:t xml:space="preserve">Novo Jardim – TO, em </w:t>
      </w:r>
      <w:r w:rsidR="00712BF7">
        <w:rPr>
          <w:rFonts w:ascii="Arial" w:hAnsi="Arial" w:cs="Arial"/>
          <w:iCs/>
          <w:sz w:val="22"/>
          <w:szCs w:val="22"/>
        </w:rPr>
        <w:t>29</w:t>
      </w:r>
      <w:r w:rsidRPr="00B53B23">
        <w:rPr>
          <w:rFonts w:ascii="Arial" w:hAnsi="Arial" w:cs="Arial"/>
          <w:iCs/>
          <w:sz w:val="22"/>
          <w:szCs w:val="22"/>
        </w:rPr>
        <w:t xml:space="preserve"> de </w:t>
      </w:r>
      <w:r w:rsidR="00712BF7">
        <w:rPr>
          <w:rFonts w:ascii="Arial" w:hAnsi="Arial" w:cs="Arial"/>
          <w:iCs/>
          <w:sz w:val="22"/>
          <w:szCs w:val="22"/>
        </w:rPr>
        <w:t>maio</w:t>
      </w:r>
      <w:r w:rsidRPr="00B53B23">
        <w:rPr>
          <w:rFonts w:ascii="Arial" w:hAnsi="Arial" w:cs="Arial"/>
          <w:iCs/>
          <w:sz w:val="22"/>
          <w:szCs w:val="22"/>
        </w:rPr>
        <w:t xml:space="preserve"> de 202</w:t>
      </w:r>
      <w:r w:rsidR="00272B4D">
        <w:rPr>
          <w:rFonts w:ascii="Arial" w:hAnsi="Arial" w:cs="Arial"/>
          <w:iCs/>
          <w:sz w:val="22"/>
          <w:szCs w:val="22"/>
        </w:rPr>
        <w:t>3</w:t>
      </w:r>
      <w:r w:rsidRPr="00B53B23">
        <w:rPr>
          <w:rFonts w:ascii="Arial" w:hAnsi="Arial" w:cs="Arial"/>
          <w:iCs/>
          <w:sz w:val="22"/>
          <w:szCs w:val="22"/>
        </w:rPr>
        <w:t>.</w:t>
      </w:r>
    </w:p>
    <w:p w:rsidR="00D54ACA" w:rsidRDefault="00D54ACA">
      <w:pPr>
        <w:jc w:val="both"/>
        <w:rPr>
          <w:rFonts w:ascii="Arial" w:hAnsi="Arial" w:cs="Arial"/>
          <w:iCs/>
          <w:sz w:val="22"/>
          <w:szCs w:val="22"/>
        </w:rPr>
      </w:pPr>
    </w:p>
    <w:p w:rsidR="00634DF1" w:rsidRDefault="00634DF1">
      <w:pPr>
        <w:jc w:val="both"/>
        <w:rPr>
          <w:rFonts w:ascii="Arial" w:hAnsi="Arial" w:cs="Arial"/>
          <w:iCs/>
          <w:sz w:val="22"/>
          <w:szCs w:val="22"/>
        </w:rPr>
      </w:pPr>
    </w:p>
    <w:p w:rsidR="00634DF1" w:rsidRDefault="00634DF1">
      <w:pPr>
        <w:jc w:val="both"/>
        <w:rPr>
          <w:rFonts w:ascii="Arial" w:hAnsi="Arial" w:cs="Arial"/>
          <w:iCs/>
          <w:sz w:val="22"/>
          <w:szCs w:val="22"/>
        </w:rPr>
      </w:pPr>
    </w:p>
    <w:p w:rsidR="00634DF1" w:rsidRDefault="00634DF1">
      <w:pPr>
        <w:jc w:val="both"/>
        <w:rPr>
          <w:rFonts w:ascii="Arial" w:hAnsi="Arial" w:cs="Arial"/>
          <w:iCs/>
          <w:sz w:val="22"/>
          <w:szCs w:val="22"/>
        </w:rPr>
      </w:pPr>
    </w:p>
    <w:p w:rsidR="00634DF1" w:rsidRDefault="00712BF7" w:rsidP="00634DF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SERRANA DISTRIBUIDORA LTDA</w:t>
      </w:r>
      <w:r w:rsidR="00FA571D">
        <w:rPr>
          <w:rFonts w:ascii="Arial" w:hAnsi="Arial" w:cs="Arial"/>
          <w:b/>
          <w:sz w:val="22"/>
          <w:szCs w:val="22"/>
        </w:rPr>
        <w:t xml:space="preserve">   </w:t>
      </w:r>
      <w:r w:rsidR="00A97E63">
        <w:rPr>
          <w:rFonts w:ascii="Arial" w:hAnsi="Arial" w:cs="Arial"/>
          <w:b/>
          <w:sz w:val="22"/>
          <w:szCs w:val="22"/>
        </w:rPr>
        <w:t xml:space="preserve">       </w:t>
      </w:r>
      <w:r>
        <w:rPr>
          <w:rFonts w:ascii="Arial" w:hAnsi="Arial" w:cs="Arial"/>
          <w:b/>
          <w:sz w:val="22"/>
          <w:szCs w:val="22"/>
        </w:rPr>
        <w:t xml:space="preserve">         </w:t>
      </w:r>
      <w:r w:rsidR="00A97E63">
        <w:rPr>
          <w:rFonts w:ascii="Arial" w:hAnsi="Arial" w:cs="Arial"/>
          <w:b/>
          <w:sz w:val="22"/>
          <w:szCs w:val="22"/>
        </w:rPr>
        <w:t xml:space="preserve">      </w:t>
      </w:r>
      <w:r w:rsidR="00FA571D">
        <w:rPr>
          <w:rFonts w:ascii="Arial" w:hAnsi="Arial" w:cs="Arial"/>
          <w:b/>
          <w:sz w:val="22"/>
          <w:szCs w:val="22"/>
        </w:rPr>
        <w:t xml:space="preserve"> </w:t>
      </w:r>
      <w:r w:rsidR="00634DF1">
        <w:rPr>
          <w:rFonts w:ascii="Arial" w:hAnsi="Arial" w:cs="Arial"/>
          <w:b/>
          <w:sz w:val="22"/>
          <w:szCs w:val="22"/>
        </w:rPr>
        <w:t xml:space="preserve"> </w:t>
      </w:r>
      <w:r w:rsidR="00FA571D">
        <w:rPr>
          <w:rFonts w:ascii="Arial" w:hAnsi="Arial" w:cs="Arial"/>
          <w:b/>
          <w:sz w:val="22"/>
          <w:szCs w:val="22"/>
        </w:rPr>
        <w:t>MARIA DE FATIMA R. DOS S</w:t>
      </w:r>
      <w:r w:rsidR="00A97E63">
        <w:rPr>
          <w:rFonts w:ascii="Arial" w:hAnsi="Arial" w:cs="Arial"/>
          <w:b/>
          <w:sz w:val="22"/>
          <w:szCs w:val="22"/>
        </w:rPr>
        <w:t>.</w:t>
      </w:r>
      <w:r w:rsidR="00FA571D">
        <w:rPr>
          <w:rFonts w:ascii="Arial" w:hAnsi="Arial" w:cs="Arial"/>
          <w:b/>
          <w:sz w:val="22"/>
          <w:szCs w:val="22"/>
        </w:rPr>
        <w:t xml:space="preserve"> FONSECA</w:t>
      </w:r>
    </w:p>
    <w:p w:rsidR="00634DF1" w:rsidRDefault="00634DF1" w:rsidP="00634D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CONTRATAD</w:t>
      </w:r>
      <w:r w:rsidR="00712BF7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CONTRATANTE</w:t>
      </w:r>
    </w:p>
    <w:p w:rsidR="00634DF1" w:rsidRDefault="00634DF1" w:rsidP="00634DF1">
      <w:pPr>
        <w:rPr>
          <w:rFonts w:ascii="Arial" w:hAnsi="Arial" w:cs="Arial"/>
          <w:sz w:val="22"/>
          <w:szCs w:val="22"/>
        </w:rPr>
      </w:pPr>
    </w:p>
    <w:p w:rsidR="00634DF1" w:rsidRDefault="00634DF1" w:rsidP="00634DF1">
      <w:pPr>
        <w:rPr>
          <w:rFonts w:ascii="Arial" w:hAnsi="Arial" w:cs="Arial"/>
          <w:sz w:val="22"/>
          <w:szCs w:val="22"/>
        </w:rPr>
      </w:pPr>
    </w:p>
    <w:p w:rsidR="00634DF1" w:rsidRDefault="00634DF1" w:rsidP="00634D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TESTEMUNHAS:</w:t>
      </w:r>
    </w:p>
    <w:p w:rsidR="00634DF1" w:rsidRDefault="00634DF1" w:rsidP="00634DF1">
      <w:pPr>
        <w:rPr>
          <w:rFonts w:ascii="Arial" w:hAnsi="Arial" w:cs="Arial"/>
          <w:sz w:val="22"/>
          <w:szCs w:val="22"/>
        </w:rPr>
      </w:pPr>
    </w:p>
    <w:p w:rsidR="00634DF1" w:rsidRDefault="00634DF1" w:rsidP="00634D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         ____________________________________</w:t>
      </w:r>
    </w:p>
    <w:p w:rsidR="00634DF1" w:rsidRDefault="00634DF1" w:rsidP="00634D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CPF Nº                                                                      CPF Nº</w:t>
      </w:r>
    </w:p>
    <w:p w:rsidR="00634DF1" w:rsidRDefault="00634DF1" w:rsidP="00634DF1">
      <w:pPr>
        <w:rPr>
          <w:rFonts w:ascii="Arial" w:hAnsi="Arial" w:cs="Arial"/>
          <w:sz w:val="22"/>
          <w:szCs w:val="22"/>
        </w:rPr>
      </w:pPr>
    </w:p>
    <w:p w:rsidR="00634DF1" w:rsidRDefault="00634DF1">
      <w:pPr>
        <w:jc w:val="both"/>
        <w:rPr>
          <w:rFonts w:ascii="Arial" w:hAnsi="Arial" w:cs="Arial"/>
          <w:iCs/>
          <w:sz w:val="22"/>
          <w:szCs w:val="22"/>
        </w:rPr>
      </w:pPr>
    </w:p>
    <w:p w:rsidR="00634DF1" w:rsidRDefault="00634DF1">
      <w:pPr>
        <w:jc w:val="both"/>
        <w:rPr>
          <w:rFonts w:ascii="Arial" w:hAnsi="Arial" w:cs="Arial"/>
          <w:iCs/>
          <w:sz w:val="22"/>
          <w:szCs w:val="22"/>
        </w:rPr>
      </w:pPr>
    </w:p>
    <w:p w:rsidR="00634DF1" w:rsidRDefault="00634DF1">
      <w:pPr>
        <w:jc w:val="both"/>
        <w:rPr>
          <w:rFonts w:ascii="Arial" w:hAnsi="Arial" w:cs="Arial"/>
          <w:iCs/>
          <w:sz w:val="22"/>
          <w:szCs w:val="22"/>
        </w:rPr>
      </w:pPr>
    </w:p>
    <w:p w:rsidR="00634DF1" w:rsidRDefault="00634DF1">
      <w:pPr>
        <w:jc w:val="both"/>
        <w:rPr>
          <w:rFonts w:ascii="Arial" w:hAnsi="Arial" w:cs="Arial"/>
          <w:iCs/>
          <w:sz w:val="22"/>
          <w:szCs w:val="22"/>
        </w:rPr>
      </w:pPr>
    </w:p>
    <w:p w:rsidR="00634DF1" w:rsidRDefault="00634DF1">
      <w:pPr>
        <w:jc w:val="both"/>
        <w:rPr>
          <w:rFonts w:ascii="Arial" w:hAnsi="Arial" w:cs="Arial"/>
          <w:iCs/>
          <w:sz w:val="22"/>
          <w:szCs w:val="22"/>
        </w:rPr>
      </w:pPr>
    </w:p>
    <w:p w:rsidR="00634DF1" w:rsidRDefault="00634DF1">
      <w:pPr>
        <w:jc w:val="both"/>
        <w:rPr>
          <w:rFonts w:ascii="Arial" w:hAnsi="Arial" w:cs="Arial"/>
          <w:iCs/>
          <w:sz w:val="22"/>
          <w:szCs w:val="22"/>
        </w:rPr>
      </w:pPr>
    </w:p>
    <w:p w:rsidR="00634DF1" w:rsidRDefault="00634DF1">
      <w:pPr>
        <w:jc w:val="both"/>
        <w:rPr>
          <w:rFonts w:ascii="Arial" w:hAnsi="Arial" w:cs="Arial"/>
          <w:iCs/>
          <w:sz w:val="22"/>
          <w:szCs w:val="22"/>
        </w:rPr>
      </w:pPr>
    </w:p>
    <w:p w:rsidR="00634DF1" w:rsidRDefault="00634DF1">
      <w:pPr>
        <w:jc w:val="both"/>
        <w:rPr>
          <w:rFonts w:ascii="Arial" w:hAnsi="Arial" w:cs="Arial"/>
          <w:iCs/>
          <w:sz w:val="22"/>
          <w:szCs w:val="22"/>
        </w:rPr>
      </w:pPr>
    </w:p>
    <w:p w:rsidR="00634DF1" w:rsidRDefault="00634DF1">
      <w:pPr>
        <w:jc w:val="both"/>
        <w:rPr>
          <w:rFonts w:ascii="Arial" w:hAnsi="Arial" w:cs="Arial"/>
          <w:iCs/>
          <w:sz w:val="22"/>
          <w:szCs w:val="22"/>
        </w:rPr>
      </w:pPr>
    </w:p>
    <w:p w:rsidR="00634DF1" w:rsidRDefault="00634DF1">
      <w:pPr>
        <w:jc w:val="both"/>
        <w:rPr>
          <w:rFonts w:ascii="Arial" w:hAnsi="Arial" w:cs="Arial"/>
          <w:iCs/>
          <w:sz w:val="22"/>
          <w:szCs w:val="22"/>
        </w:rPr>
      </w:pPr>
    </w:p>
    <w:p w:rsidR="00634DF1" w:rsidRDefault="00634DF1">
      <w:pPr>
        <w:jc w:val="both"/>
        <w:rPr>
          <w:rFonts w:ascii="Arial" w:hAnsi="Arial" w:cs="Arial"/>
          <w:iCs/>
          <w:sz w:val="22"/>
          <w:szCs w:val="22"/>
        </w:rPr>
      </w:pPr>
    </w:p>
    <w:p w:rsidR="00634DF1" w:rsidRDefault="00634DF1">
      <w:pPr>
        <w:jc w:val="both"/>
        <w:rPr>
          <w:rFonts w:ascii="Arial" w:hAnsi="Arial" w:cs="Arial"/>
          <w:iCs/>
          <w:sz w:val="22"/>
          <w:szCs w:val="22"/>
        </w:rPr>
      </w:pPr>
    </w:p>
    <w:sectPr w:rsidR="00634DF1">
      <w:headerReference w:type="default" r:id="rId7"/>
      <w:footerReference w:type="default" r:id="rId8"/>
      <w:pgSz w:w="11906" w:h="16838"/>
      <w:pgMar w:top="567" w:right="851" w:bottom="1134" w:left="1134" w:header="426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7A3" w:rsidRDefault="002E77A3">
      <w:r>
        <w:separator/>
      </w:r>
    </w:p>
  </w:endnote>
  <w:endnote w:type="continuationSeparator" w:id="0">
    <w:p w:rsidR="002E77A3" w:rsidRDefault="002E7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CA" w:rsidRDefault="00D54ACA">
    <w:pPr>
      <w:pBdr>
        <w:bottom w:val="single" w:sz="12" w:space="1" w:color="00000A"/>
      </w:pBdr>
      <w:jc w:val="center"/>
      <w:rPr>
        <w:rFonts w:ascii="Arial Narrow" w:hAnsi="Arial Narrow"/>
        <w:sz w:val="18"/>
      </w:rPr>
    </w:pPr>
  </w:p>
  <w:p w:rsidR="00D54ACA" w:rsidRDefault="002F33B5">
    <w:pPr>
      <w:jc w:val="center"/>
    </w:pPr>
    <w:r>
      <w:rPr>
        <w:rFonts w:ascii="Arial Narrow" w:hAnsi="Arial Narrow"/>
        <w:sz w:val="18"/>
      </w:rPr>
      <w:t xml:space="preserve">Prefeitura Municipal de Novo Jardim - Av. Tancredo Neves, S/Nº - Centro, Novo Jardim - TO - Fone: (63) 3696-1182 - CEP: 77.318-000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7A3" w:rsidRDefault="002E77A3">
      <w:r>
        <w:separator/>
      </w:r>
    </w:p>
  </w:footnote>
  <w:footnote w:type="continuationSeparator" w:id="0">
    <w:p w:rsidR="002E77A3" w:rsidRDefault="002E77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CA" w:rsidRDefault="002F33B5">
    <w:pPr>
      <w:pStyle w:val="Cabealho"/>
      <w:jc w:val="center"/>
      <w:rPr>
        <w:rFonts w:ascii="Arial" w:hAnsi="Arial" w:cs="Arial"/>
        <w:b/>
        <w:sz w:val="20"/>
        <w:szCs w:val="20"/>
      </w:rPr>
    </w:pPr>
    <w:r>
      <w:rPr>
        <w:noProof/>
      </w:rPr>
      <w:drawing>
        <wp:anchor distT="177800" distB="177800" distL="0" distR="0" simplePos="0" relativeHeight="9" behindDoc="0" locked="0" layoutInCell="1" allowOverlap="1" wp14:anchorId="1F4417A5" wp14:editId="124BD562">
          <wp:simplePos x="0" y="0"/>
          <wp:positionH relativeFrom="column">
            <wp:posOffset>2196465</wp:posOffset>
          </wp:positionH>
          <wp:positionV relativeFrom="paragraph">
            <wp:posOffset>-270510</wp:posOffset>
          </wp:positionV>
          <wp:extent cx="2092960" cy="944245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2960" cy="944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54ACA" w:rsidRDefault="00D54ACA">
    <w:pPr>
      <w:pStyle w:val="Cabealho"/>
      <w:jc w:val="center"/>
      <w:rPr>
        <w:rFonts w:ascii="Arial" w:hAnsi="Arial" w:cs="Arial"/>
        <w:b/>
        <w:sz w:val="20"/>
        <w:szCs w:val="20"/>
      </w:rPr>
    </w:pPr>
  </w:p>
  <w:p w:rsidR="00D54ACA" w:rsidRDefault="00D54ACA">
    <w:pPr>
      <w:pStyle w:val="Cabealho"/>
      <w:jc w:val="center"/>
      <w:rPr>
        <w:rFonts w:ascii="Arial" w:hAnsi="Arial" w:cs="Arial"/>
        <w:b/>
        <w:sz w:val="20"/>
        <w:szCs w:val="20"/>
      </w:rPr>
    </w:pPr>
  </w:p>
  <w:p w:rsidR="00D54ACA" w:rsidRDefault="00D54ACA">
    <w:pPr>
      <w:pStyle w:val="Cabealho"/>
      <w:jc w:val="center"/>
      <w:rPr>
        <w:rFonts w:ascii="Arial" w:hAnsi="Arial" w:cs="Arial"/>
        <w:b/>
        <w:sz w:val="20"/>
        <w:szCs w:val="20"/>
      </w:rPr>
    </w:pPr>
  </w:p>
  <w:p w:rsidR="00D54ACA" w:rsidRDefault="00D54ACA">
    <w:pPr>
      <w:pStyle w:val="Cabealho"/>
      <w:jc w:val="center"/>
      <w:rPr>
        <w:rFonts w:ascii="Arial" w:hAnsi="Arial" w:cs="Arial"/>
        <w:b/>
        <w:sz w:val="20"/>
        <w:szCs w:val="20"/>
      </w:rPr>
    </w:pPr>
  </w:p>
  <w:p w:rsidR="00BA7110" w:rsidRDefault="00BA7110">
    <w:pPr>
      <w:pStyle w:val="Cabealho"/>
      <w:jc w:val="center"/>
      <w:rPr>
        <w:rFonts w:ascii="Arial" w:hAnsi="Arial" w:cs="Arial"/>
        <w:b/>
        <w:sz w:val="20"/>
        <w:szCs w:val="20"/>
      </w:rPr>
    </w:pPr>
  </w:p>
  <w:p w:rsidR="00D54ACA" w:rsidRDefault="002F33B5">
    <w:pPr>
      <w:pStyle w:val="Cabealho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ESTADO DO TOCANTINS </w:t>
    </w:r>
  </w:p>
  <w:p w:rsidR="00D54ACA" w:rsidRDefault="007A6601">
    <w:pPr>
      <w:pStyle w:val="Cabealho"/>
      <w:jc w:val="center"/>
    </w:pPr>
    <w:r>
      <w:rPr>
        <w:rFonts w:ascii="Arial" w:hAnsi="Arial" w:cs="Arial"/>
        <w:b/>
        <w:sz w:val="20"/>
        <w:szCs w:val="20"/>
      </w:rPr>
      <w:t>FUNDO</w:t>
    </w:r>
    <w:r w:rsidR="002F33B5">
      <w:rPr>
        <w:rFonts w:ascii="Arial" w:hAnsi="Arial" w:cs="Arial"/>
        <w:b/>
        <w:sz w:val="20"/>
        <w:szCs w:val="20"/>
      </w:rPr>
      <w:t xml:space="preserve"> MUNICIPAL</w:t>
    </w:r>
    <w:r>
      <w:rPr>
        <w:rFonts w:ascii="Arial" w:hAnsi="Arial" w:cs="Arial"/>
        <w:b/>
        <w:sz w:val="20"/>
        <w:szCs w:val="20"/>
      </w:rPr>
      <w:t xml:space="preserve"> DE </w:t>
    </w:r>
    <w:proofErr w:type="gramStart"/>
    <w:r w:rsidR="00275038">
      <w:rPr>
        <w:rFonts w:ascii="Arial" w:hAnsi="Arial" w:cs="Arial"/>
        <w:b/>
        <w:sz w:val="20"/>
        <w:szCs w:val="20"/>
      </w:rPr>
      <w:t>EDUCAÇÃO</w:t>
    </w:r>
    <w:r>
      <w:rPr>
        <w:rFonts w:ascii="Arial" w:hAnsi="Arial" w:cs="Arial"/>
        <w:b/>
        <w:sz w:val="20"/>
        <w:szCs w:val="20"/>
      </w:rPr>
      <w:t xml:space="preserve"> </w:t>
    </w:r>
    <w:r w:rsidR="002F33B5">
      <w:rPr>
        <w:rFonts w:ascii="Arial" w:hAnsi="Arial" w:cs="Arial"/>
        <w:b/>
        <w:sz w:val="20"/>
        <w:szCs w:val="20"/>
      </w:rPr>
      <w:t xml:space="preserve"> DE</w:t>
    </w:r>
    <w:proofErr w:type="gramEnd"/>
    <w:r w:rsidR="002F33B5">
      <w:rPr>
        <w:rFonts w:ascii="Arial" w:hAnsi="Arial" w:cs="Arial"/>
        <w:b/>
        <w:sz w:val="20"/>
        <w:szCs w:val="20"/>
      </w:rPr>
      <w:t xml:space="preserve"> NOVO JARDIM</w:t>
    </w:r>
  </w:p>
  <w:p w:rsidR="00D54ACA" w:rsidRDefault="00D54ACA">
    <w:pPr>
      <w:pStyle w:val="Cabealho"/>
      <w:jc w:val="cent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9B1AD3"/>
    <w:multiLevelType w:val="multilevel"/>
    <w:tmpl w:val="AB28A2B8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">
    <w:nsid w:val="69815914"/>
    <w:multiLevelType w:val="hybridMultilevel"/>
    <w:tmpl w:val="3758AD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B3724"/>
    <w:multiLevelType w:val="multilevel"/>
    <w:tmpl w:val="622A84C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ACA"/>
    <w:rsid w:val="00006FC6"/>
    <w:rsid w:val="000160F5"/>
    <w:rsid w:val="0006508C"/>
    <w:rsid w:val="0007442C"/>
    <w:rsid w:val="001B7649"/>
    <w:rsid w:val="001D3BF1"/>
    <w:rsid w:val="001F2FDE"/>
    <w:rsid w:val="00242BC7"/>
    <w:rsid w:val="00272B4D"/>
    <w:rsid w:val="00275038"/>
    <w:rsid w:val="002E77A3"/>
    <w:rsid w:val="002F33B5"/>
    <w:rsid w:val="003E26FF"/>
    <w:rsid w:val="003E4196"/>
    <w:rsid w:val="004275F2"/>
    <w:rsid w:val="00430B47"/>
    <w:rsid w:val="004356D7"/>
    <w:rsid w:val="004D5D6E"/>
    <w:rsid w:val="00514F13"/>
    <w:rsid w:val="00524A47"/>
    <w:rsid w:val="00541C9D"/>
    <w:rsid w:val="00634DF1"/>
    <w:rsid w:val="006B401A"/>
    <w:rsid w:val="006D4ABC"/>
    <w:rsid w:val="00704FA7"/>
    <w:rsid w:val="00712BF7"/>
    <w:rsid w:val="0073372C"/>
    <w:rsid w:val="0075329C"/>
    <w:rsid w:val="0078132B"/>
    <w:rsid w:val="007A28E2"/>
    <w:rsid w:val="007A6601"/>
    <w:rsid w:val="008734AC"/>
    <w:rsid w:val="008926FB"/>
    <w:rsid w:val="00910C29"/>
    <w:rsid w:val="009241F0"/>
    <w:rsid w:val="009A209B"/>
    <w:rsid w:val="009A7DAD"/>
    <w:rsid w:val="00A276B2"/>
    <w:rsid w:val="00A97E63"/>
    <w:rsid w:val="00AC78B3"/>
    <w:rsid w:val="00B53B23"/>
    <w:rsid w:val="00BA7110"/>
    <w:rsid w:val="00BF5DB9"/>
    <w:rsid w:val="00D2795B"/>
    <w:rsid w:val="00D54ACA"/>
    <w:rsid w:val="00DD3C24"/>
    <w:rsid w:val="00E01DEA"/>
    <w:rsid w:val="00E416A8"/>
    <w:rsid w:val="00EA6036"/>
    <w:rsid w:val="00EB1634"/>
    <w:rsid w:val="00F16D0A"/>
    <w:rsid w:val="00F908ED"/>
    <w:rsid w:val="00FA571D"/>
    <w:rsid w:val="00FA5864"/>
    <w:rsid w:val="00FE5738"/>
    <w:rsid w:val="00FE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35FEF5-4C78-40E5-887C-285ACA7A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man Old Style" w:eastAsiaTheme="minorHAnsi" w:hAnsi="Bookman Old Style" w:cstheme="minorBidi"/>
        <w:sz w:val="24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FFF"/>
    <w:pPr>
      <w:suppressAutoHyphens/>
      <w:jc w:val="left"/>
    </w:pPr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D268F"/>
    <w:pPr>
      <w:keepNext/>
      <w:pBdr>
        <w:bottom w:val="single" w:sz="4" w:space="1" w:color="00000A"/>
      </w:pBdr>
      <w:spacing w:line="360" w:lineRule="auto"/>
      <w:jc w:val="center"/>
      <w:outlineLvl w:val="0"/>
    </w:pPr>
    <w:rPr>
      <w:b/>
      <w:bCs/>
      <w:sz w:val="32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722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4A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otexto"/>
    <w:qFormat/>
    <w:rsid w:val="004E6FFF"/>
    <w:rPr>
      <w:rFonts w:ascii="Times New Roman" w:eastAsia="Times New Roman" w:hAnsi="Times New Roman" w:cs="Times New Roman"/>
      <w:sz w:val="28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4E6FFF"/>
    <w:rPr>
      <w:rFonts w:ascii="Times New Roman" w:eastAsia="Times New Roman" w:hAnsi="Times New Roman" w:cs="Times New Roman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20221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C91413"/>
    <w:rPr>
      <w:rFonts w:ascii="Times New Roman" w:eastAsia="Times New Roman" w:hAnsi="Times New Roman" w:cs="Times New Roman"/>
      <w:lang w:eastAsia="pt-BR"/>
    </w:rPr>
  </w:style>
  <w:style w:type="character" w:customStyle="1" w:styleId="RecuodecorpodetextoChar">
    <w:name w:val="Recuo de corpo de texto Char"/>
    <w:basedOn w:val="Fontepargpadro"/>
    <w:semiHidden/>
    <w:qFormat/>
    <w:rsid w:val="00CD268F"/>
    <w:rPr>
      <w:rFonts w:ascii="Times New Roman" w:eastAsia="Times New Roman" w:hAnsi="Times New Roman" w:cs="Times New Roman"/>
      <w:lang w:eastAsia="pt-BR"/>
    </w:rPr>
  </w:style>
  <w:style w:type="character" w:customStyle="1" w:styleId="Ttulo1Char">
    <w:name w:val="Título 1 Char"/>
    <w:basedOn w:val="Fontepargpadro"/>
    <w:link w:val="Ttulo1"/>
    <w:qFormat/>
    <w:rsid w:val="00CD268F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TtuloChar">
    <w:name w:val="Título Char"/>
    <w:basedOn w:val="Fontepargpadro"/>
    <w:link w:val="Ttulo"/>
    <w:qFormat/>
    <w:rsid w:val="00525A83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344A2E"/>
    <w:rPr>
      <w:rFonts w:asciiTheme="majorHAnsi" w:eastAsiaTheme="majorEastAsia" w:hAnsiTheme="majorHAnsi" w:cstheme="majorBidi"/>
      <w:i/>
      <w:iCs/>
      <w:color w:val="404040" w:themeColor="text1" w:themeTint="BF"/>
      <w:lang w:eastAsia="pt-BR"/>
    </w:rPr>
  </w:style>
  <w:style w:type="character" w:styleId="Forte">
    <w:name w:val="Strong"/>
    <w:uiPriority w:val="22"/>
    <w:qFormat/>
    <w:rsid w:val="0030118C"/>
    <w:rPr>
      <w:b/>
      <w:bCs/>
    </w:rPr>
  </w:style>
  <w:style w:type="character" w:customStyle="1" w:styleId="LinkdaInternet">
    <w:name w:val="Link da Internet"/>
    <w:uiPriority w:val="99"/>
    <w:unhideWhenUsed/>
    <w:rsid w:val="00B73BB2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F722C4"/>
    <w:rPr>
      <w:rFonts w:asciiTheme="majorHAnsi" w:eastAsiaTheme="majorEastAsia" w:hAnsiTheme="majorHAnsi" w:cstheme="majorBidi"/>
      <w:b/>
      <w:bCs/>
      <w:color w:val="4472C4" w:themeColor="accent1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F722C4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b/>
    </w:rPr>
  </w:style>
  <w:style w:type="paragraph" w:styleId="Ttulo">
    <w:name w:val="Title"/>
    <w:basedOn w:val="Normal"/>
    <w:next w:val="Corpodotexto"/>
    <w:link w:val="TtuloCha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4E6FFF"/>
    <w:rPr>
      <w:sz w:val="28"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rsid w:val="004E6FFF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20221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C91413"/>
    <w:pPr>
      <w:tabs>
        <w:tab w:val="center" w:pos="4252"/>
        <w:tab w:val="right" w:pos="8504"/>
      </w:tabs>
    </w:pPr>
  </w:style>
  <w:style w:type="paragraph" w:customStyle="1" w:styleId="Corpodetextorecuado">
    <w:name w:val="Corpo de texto recuado"/>
    <w:basedOn w:val="Normal"/>
    <w:semiHidden/>
    <w:unhideWhenUsed/>
    <w:rsid w:val="00F722C4"/>
    <w:pPr>
      <w:ind w:firstLine="720"/>
      <w:jc w:val="both"/>
    </w:pPr>
    <w:rPr>
      <w:rFonts w:ascii="Arial" w:hAnsi="Arial" w:cs="Arial"/>
      <w:i/>
      <w:iCs/>
      <w:color w:val="00000A"/>
    </w:rPr>
  </w:style>
  <w:style w:type="paragraph" w:styleId="PargrafodaLista">
    <w:name w:val="List Paragraph"/>
    <w:basedOn w:val="Normal"/>
    <w:uiPriority w:val="34"/>
    <w:qFormat/>
    <w:rsid w:val="00CD268F"/>
    <w:pPr>
      <w:ind w:left="720"/>
      <w:contextualSpacing/>
    </w:pPr>
  </w:style>
  <w:style w:type="paragraph" w:customStyle="1" w:styleId="Ttulododocumento">
    <w:name w:val="Título do documento"/>
    <w:basedOn w:val="Normal"/>
    <w:qFormat/>
    <w:rsid w:val="00525A83"/>
    <w:pPr>
      <w:spacing w:line="360" w:lineRule="auto"/>
      <w:jc w:val="center"/>
    </w:pPr>
    <w:rPr>
      <w:b/>
      <w:bCs/>
      <w:sz w:val="32"/>
      <w:szCs w:val="20"/>
    </w:rPr>
  </w:style>
  <w:style w:type="paragraph" w:customStyle="1" w:styleId="Default">
    <w:name w:val="Default"/>
    <w:qFormat/>
    <w:rsid w:val="00B73BB2"/>
    <w:pPr>
      <w:suppressAutoHyphens/>
      <w:jc w:val="left"/>
    </w:pPr>
    <w:rPr>
      <w:rFonts w:ascii="Times New Roman" w:eastAsia="Calibri" w:hAnsi="Times New Roman" w:cs="Times New Roman"/>
      <w:color w:val="000000"/>
    </w:rPr>
  </w:style>
  <w:style w:type="paragraph" w:customStyle="1" w:styleId="dou-paragraph">
    <w:name w:val="dou-paragraph"/>
    <w:basedOn w:val="Normal"/>
    <w:qFormat/>
    <w:rsid w:val="00B73BB2"/>
    <w:pPr>
      <w:spacing w:beforeAutospacing="1" w:afterAutospacing="1"/>
    </w:p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F722C4"/>
    <w:pPr>
      <w:spacing w:after="120"/>
    </w:pPr>
    <w:rPr>
      <w:sz w:val="16"/>
      <w:szCs w:val="16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59"/>
    <w:rsid w:val="00F722C4"/>
    <w:pPr>
      <w:jc w:val="left"/>
    </w:pPr>
    <w:rPr>
      <w:rFonts w:asciiTheme="minorHAnsi" w:hAnsiTheme="minorHAnsi"/>
      <w:sz w:val="20"/>
      <w:szCs w:val="20"/>
      <w:lang w:val="pt-PT" w:eastAsia="pt-P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1675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Wylkyson Gomes de Sousa</dc:creator>
  <cp:lastModifiedBy>KURICA</cp:lastModifiedBy>
  <cp:revision>5</cp:revision>
  <cp:lastPrinted>2023-01-11T12:16:00Z</cp:lastPrinted>
  <dcterms:created xsi:type="dcterms:W3CDTF">2023-01-10T18:16:00Z</dcterms:created>
  <dcterms:modified xsi:type="dcterms:W3CDTF">2023-05-29T13:18:00Z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